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6D7F8">
      <w:pPr>
        <w:jc w:val="center"/>
        <w:rPr>
          <w:rFonts w:hint="eastAsia" w:ascii="仿宋" w:hAnsi="仿宋" w:eastAsia="仿宋" w:cs="仿宋"/>
          <w:kern w:val="0"/>
          <w:sz w:val="44"/>
          <w:szCs w:val="44"/>
        </w:rPr>
      </w:pPr>
    </w:p>
    <w:p w14:paraId="12DBDF55">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2026-2028年度380克展览阻燃地毯</w:t>
      </w:r>
    </w:p>
    <w:p w14:paraId="6A5635E5">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铺设服务项目</w:t>
      </w:r>
    </w:p>
    <w:p w14:paraId="209C9847">
      <w:pPr>
        <w:spacing w:line="360" w:lineRule="auto"/>
        <w:jc w:val="center"/>
        <w:rPr>
          <w:rFonts w:hint="eastAsia" w:ascii="仿宋" w:hAnsi="仿宋" w:eastAsia="仿宋" w:cs="仿宋"/>
          <w:sz w:val="30"/>
          <w:szCs w:val="30"/>
        </w:rPr>
      </w:pPr>
      <w:r>
        <w:rPr>
          <w:rFonts w:hint="eastAsia" w:ascii="仿宋" w:hAnsi="仿宋" w:eastAsia="仿宋" w:cs="仿宋"/>
          <w:b/>
          <w:sz w:val="36"/>
          <w:szCs w:val="36"/>
        </w:rPr>
        <w:tab/>
      </w:r>
      <w:r>
        <w:rPr>
          <w:rFonts w:hint="eastAsia" w:ascii="仿宋" w:hAnsi="仿宋" w:eastAsia="仿宋" w:cs="仿宋"/>
          <w:sz w:val="30"/>
          <w:szCs w:val="30"/>
        </w:rPr>
        <w:t>采购人项目编号：</w:t>
      </w:r>
      <w:r>
        <w:rPr>
          <w:rFonts w:hint="eastAsia" w:ascii="仿宋" w:hAnsi="仿宋" w:eastAsia="仿宋" w:cs="仿宋"/>
          <w:sz w:val="30"/>
          <w:szCs w:val="30"/>
          <w:u w:val="single"/>
        </w:rPr>
        <w:t>【2026】贸展工</w:t>
      </w:r>
      <w:r>
        <w:rPr>
          <w:rFonts w:hint="eastAsia" w:ascii="仿宋" w:hAnsi="仿宋" w:eastAsia="仿宋" w:cs="仿宋"/>
          <w:sz w:val="30"/>
          <w:szCs w:val="30"/>
          <w:u w:val="single"/>
          <w:lang w:val="en-US" w:eastAsia="zh-CN"/>
        </w:rPr>
        <w:t>采</w:t>
      </w:r>
      <w:r>
        <w:rPr>
          <w:rFonts w:hint="eastAsia" w:ascii="仿宋" w:hAnsi="仿宋" w:eastAsia="仿宋" w:cs="仿宋"/>
          <w:sz w:val="30"/>
          <w:szCs w:val="30"/>
          <w:u w:val="single"/>
        </w:rPr>
        <w:t>字1</w:t>
      </w:r>
      <w:r>
        <w:rPr>
          <w:rFonts w:hint="eastAsia" w:ascii="仿宋" w:hAnsi="仿宋" w:eastAsia="仿宋" w:cs="仿宋"/>
          <w:sz w:val="30"/>
          <w:szCs w:val="30"/>
          <w:u w:val="single"/>
          <w:lang w:val="en-US" w:eastAsia="zh-CN"/>
        </w:rPr>
        <w:t>5</w:t>
      </w:r>
      <w:r>
        <w:rPr>
          <w:rFonts w:hint="eastAsia" w:ascii="仿宋" w:hAnsi="仿宋" w:eastAsia="仿宋" w:cs="仿宋"/>
          <w:sz w:val="30"/>
          <w:szCs w:val="30"/>
          <w:u w:val="single"/>
        </w:rPr>
        <w:t>号</w:t>
      </w:r>
    </w:p>
    <w:p w14:paraId="7C988534">
      <w:pPr>
        <w:spacing w:line="360" w:lineRule="auto"/>
        <w:ind w:firstLine="1275" w:firstLineChars="425"/>
        <w:rPr>
          <w:rFonts w:hint="eastAsia" w:ascii="仿宋" w:hAnsi="仿宋" w:eastAsia="仿宋" w:cs="仿宋"/>
          <w:sz w:val="30"/>
          <w:szCs w:val="30"/>
        </w:rPr>
      </w:pPr>
    </w:p>
    <w:p w14:paraId="706FF2D0">
      <w:pPr>
        <w:jc w:val="center"/>
        <w:rPr>
          <w:rFonts w:hint="eastAsia" w:ascii="仿宋" w:hAnsi="仿宋" w:eastAsia="仿宋" w:cs="仿宋"/>
          <w:sz w:val="72"/>
          <w:szCs w:val="72"/>
        </w:rPr>
      </w:pPr>
    </w:p>
    <w:p w14:paraId="68EE7A4E">
      <w:pPr>
        <w:jc w:val="center"/>
        <w:rPr>
          <w:rFonts w:hint="eastAsia" w:ascii="仿宋" w:hAnsi="仿宋" w:eastAsia="仿宋" w:cs="仿宋"/>
          <w:sz w:val="72"/>
          <w:szCs w:val="72"/>
        </w:rPr>
      </w:pPr>
      <w:r>
        <w:rPr>
          <w:rFonts w:hint="eastAsia" w:ascii="仿宋" w:hAnsi="仿宋" w:eastAsia="仿宋" w:cs="仿宋"/>
          <w:sz w:val="72"/>
          <w:szCs w:val="72"/>
        </w:rPr>
        <w:t>询</w:t>
      </w:r>
    </w:p>
    <w:p w14:paraId="0DED6E80">
      <w:pPr>
        <w:jc w:val="center"/>
        <w:rPr>
          <w:rFonts w:hint="eastAsia" w:ascii="仿宋" w:hAnsi="仿宋" w:eastAsia="仿宋" w:cs="仿宋"/>
          <w:sz w:val="72"/>
          <w:szCs w:val="72"/>
        </w:rPr>
      </w:pPr>
    </w:p>
    <w:p w14:paraId="458C348E">
      <w:pPr>
        <w:jc w:val="center"/>
        <w:rPr>
          <w:rFonts w:hint="eastAsia" w:ascii="仿宋" w:hAnsi="仿宋" w:eastAsia="仿宋" w:cs="仿宋"/>
          <w:sz w:val="72"/>
          <w:szCs w:val="72"/>
        </w:rPr>
      </w:pPr>
      <w:r>
        <w:rPr>
          <w:rFonts w:hint="eastAsia" w:ascii="仿宋" w:hAnsi="仿宋" w:eastAsia="仿宋" w:cs="仿宋"/>
          <w:sz w:val="72"/>
          <w:szCs w:val="72"/>
        </w:rPr>
        <w:t>比</w:t>
      </w:r>
    </w:p>
    <w:p w14:paraId="254D4689">
      <w:pPr>
        <w:pStyle w:val="8"/>
        <w:spacing w:after="0"/>
        <w:jc w:val="center"/>
        <w:rPr>
          <w:rFonts w:hint="eastAsia" w:ascii="仿宋" w:hAnsi="仿宋" w:eastAsia="仿宋" w:cs="仿宋"/>
          <w:sz w:val="72"/>
          <w:szCs w:val="72"/>
        </w:rPr>
      </w:pPr>
    </w:p>
    <w:p w14:paraId="4DD66C9B">
      <w:pPr>
        <w:pStyle w:val="8"/>
        <w:spacing w:after="0"/>
        <w:jc w:val="center"/>
        <w:rPr>
          <w:rFonts w:hint="eastAsia" w:ascii="仿宋" w:hAnsi="仿宋" w:eastAsia="仿宋" w:cs="仿宋"/>
          <w:sz w:val="72"/>
          <w:szCs w:val="72"/>
        </w:rPr>
      </w:pPr>
      <w:r>
        <w:rPr>
          <w:rFonts w:hint="eastAsia" w:ascii="仿宋" w:hAnsi="仿宋" w:eastAsia="仿宋" w:cs="仿宋"/>
          <w:sz w:val="72"/>
          <w:szCs w:val="72"/>
        </w:rPr>
        <w:t>公</w:t>
      </w:r>
    </w:p>
    <w:p w14:paraId="35CEAA60">
      <w:pPr>
        <w:pStyle w:val="8"/>
        <w:spacing w:after="0"/>
        <w:jc w:val="center"/>
        <w:rPr>
          <w:rFonts w:hint="eastAsia" w:ascii="仿宋" w:hAnsi="仿宋" w:eastAsia="仿宋" w:cs="仿宋"/>
          <w:sz w:val="72"/>
          <w:szCs w:val="72"/>
        </w:rPr>
      </w:pPr>
    </w:p>
    <w:p w14:paraId="261B5B94">
      <w:pPr>
        <w:pStyle w:val="8"/>
        <w:spacing w:after="0"/>
        <w:jc w:val="center"/>
        <w:rPr>
          <w:rFonts w:hint="eastAsia" w:ascii="仿宋" w:hAnsi="仿宋" w:eastAsia="仿宋" w:cs="仿宋"/>
          <w:sz w:val="72"/>
          <w:szCs w:val="72"/>
        </w:rPr>
      </w:pPr>
      <w:r>
        <w:rPr>
          <w:rFonts w:hint="eastAsia" w:ascii="仿宋" w:hAnsi="仿宋" w:eastAsia="仿宋" w:cs="仿宋"/>
          <w:sz w:val="72"/>
          <w:szCs w:val="72"/>
        </w:rPr>
        <w:t>告</w:t>
      </w:r>
    </w:p>
    <w:p w14:paraId="0AC6D5F1">
      <w:pPr>
        <w:pStyle w:val="8"/>
        <w:jc w:val="center"/>
        <w:rPr>
          <w:rFonts w:hint="eastAsia" w:ascii="仿宋" w:hAnsi="仿宋" w:eastAsia="仿宋" w:cs="仿宋"/>
          <w:sz w:val="72"/>
          <w:szCs w:val="72"/>
        </w:rPr>
      </w:pPr>
    </w:p>
    <w:p w14:paraId="65DD5AF7">
      <w:pPr>
        <w:pStyle w:val="8"/>
        <w:rPr>
          <w:rFonts w:hint="eastAsia" w:ascii="仿宋" w:hAnsi="仿宋" w:eastAsia="仿宋" w:cs="仿宋"/>
        </w:rPr>
      </w:pPr>
    </w:p>
    <w:p w14:paraId="2D83AAC3">
      <w:pPr>
        <w:spacing w:line="360" w:lineRule="auto"/>
        <w:ind w:left="3962" w:leftChars="740" w:hanging="2408" w:hangingChars="860"/>
        <w:rPr>
          <w:rFonts w:hint="eastAsia" w:ascii="仿宋" w:hAnsi="仿宋" w:eastAsia="仿宋" w:cs="仿宋"/>
          <w:bCs/>
          <w:sz w:val="28"/>
        </w:rPr>
      </w:pPr>
      <w:r>
        <w:rPr>
          <w:rFonts w:hint="eastAsia" w:ascii="仿宋" w:hAnsi="仿宋" w:eastAsia="仿宋" w:cs="仿宋"/>
          <w:bCs/>
          <w:sz w:val="28"/>
        </w:rPr>
        <w:t>采   购   人：广州广交会展览工程有限公司</w:t>
      </w:r>
    </w:p>
    <w:p w14:paraId="26332C22">
      <w:pPr>
        <w:pStyle w:val="2"/>
        <w:widowControl/>
        <w:spacing w:beforeAutospacing="0" w:afterAutospacing="0" w:line="360" w:lineRule="auto"/>
        <w:ind w:left="-141" w:leftChars="-67" w:firstLine="1694" w:firstLineChars="605"/>
        <w:rPr>
          <w:rFonts w:hint="eastAsia" w:ascii="仿宋" w:hAnsi="仿宋" w:eastAsia="仿宋" w:cs="仿宋"/>
          <w:sz w:val="44"/>
          <w:szCs w:val="44"/>
        </w:rPr>
      </w:pPr>
      <w:r>
        <w:rPr>
          <w:rFonts w:hint="eastAsia" w:ascii="仿宋" w:hAnsi="仿宋" w:eastAsia="仿宋" w:cs="仿宋"/>
          <w:b w:val="0"/>
          <w:sz w:val="28"/>
        </w:rPr>
        <w:t>发 布 日 期：202</w:t>
      </w:r>
      <w:r>
        <w:rPr>
          <w:rFonts w:hint="eastAsia" w:ascii="仿宋" w:hAnsi="仿宋" w:eastAsia="仿宋" w:cs="仿宋"/>
          <w:b w:val="0"/>
          <w:sz w:val="28"/>
          <w:lang w:val="en-US" w:eastAsia="zh-CN"/>
        </w:rPr>
        <w:t>6</w:t>
      </w:r>
      <w:r>
        <w:rPr>
          <w:rFonts w:hint="eastAsia" w:ascii="仿宋" w:hAnsi="仿宋" w:eastAsia="仿宋" w:cs="仿宋"/>
          <w:b w:val="0"/>
          <w:sz w:val="28"/>
        </w:rPr>
        <w:t>年</w:t>
      </w:r>
      <w:r>
        <w:rPr>
          <w:rFonts w:hint="eastAsia" w:ascii="仿宋" w:hAnsi="仿宋" w:eastAsia="仿宋" w:cs="仿宋"/>
          <w:b w:val="0"/>
          <w:sz w:val="28"/>
          <w:lang w:val="en-US" w:eastAsia="zh-CN"/>
        </w:rPr>
        <w:t>6</w:t>
      </w:r>
      <w:r>
        <w:rPr>
          <w:rFonts w:hint="eastAsia" w:ascii="仿宋" w:hAnsi="仿宋" w:eastAsia="仿宋" w:cs="仿宋"/>
          <w:b w:val="0"/>
          <w:sz w:val="28"/>
        </w:rPr>
        <w:t>月</w:t>
      </w:r>
      <w:r>
        <w:rPr>
          <w:rFonts w:hint="eastAsia" w:ascii="仿宋" w:hAnsi="仿宋" w:eastAsia="仿宋" w:cs="仿宋"/>
          <w:sz w:val="44"/>
          <w:szCs w:val="44"/>
        </w:rPr>
        <w:br w:type="page"/>
      </w:r>
    </w:p>
    <w:p w14:paraId="7852EE64">
      <w:pPr>
        <w:widowControl/>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广州广交会展览工程有限公司（采购人）拟对</w:t>
      </w:r>
      <w:r>
        <w:rPr>
          <w:rFonts w:hint="eastAsia" w:ascii="仿宋" w:hAnsi="仿宋" w:eastAsia="仿宋" w:cs="仿宋"/>
          <w:bCs/>
          <w:sz w:val="28"/>
          <w:szCs w:val="28"/>
        </w:rPr>
        <w:t>2026-2028年度380克展览阻燃地毯铺设服务项目</w:t>
      </w:r>
      <w:r>
        <w:rPr>
          <w:rFonts w:hint="eastAsia" w:ascii="仿宋" w:hAnsi="仿宋" w:eastAsia="仿宋" w:cs="仿宋"/>
          <w:sz w:val="28"/>
          <w:szCs w:val="28"/>
        </w:rPr>
        <w:t>采用公开询比方式进行采购，现邀请符合资格条件的供应商参加。</w:t>
      </w:r>
    </w:p>
    <w:p w14:paraId="04E99A2C">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一、采购项目基本情况</w:t>
      </w:r>
    </w:p>
    <w:p w14:paraId="6C4DCDE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1.1采购人项目编号：【2026】贸展工</w:t>
      </w:r>
      <w:r>
        <w:rPr>
          <w:rFonts w:hint="eastAsia" w:ascii="仿宋" w:hAnsi="仿宋" w:eastAsia="仿宋" w:cs="仿宋"/>
          <w:sz w:val="28"/>
          <w:szCs w:val="28"/>
          <w:lang w:val="en-US" w:eastAsia="zh-CN"/>
        </w:rPr>
        <w:t>采</w:t>
      </w:r>
      <w:r>
        <w:rPr>
          <w:rFonts w:hint="eastAsia" w:ascii="仿宋" w:hAnsi="仿宋" w:eastAsia="仿宋" w:cs="仿宋"/>
          <w:sz w:val="28"/>
          <w:szCs w:val="28"/>
        </w:rPr>
        <w:t>字1</w:t>
      </w:r>
      <w:r>
        <w:rPr>
          <w:rFonts w:hint="eastAsia" w:ascii="仿宋" w:hAnsi="仿宋" w:eastAsia="仿宋" w:cs="仿宋"/>
          <w:sz w:val="28"/>
          <w:szCs w:val="28"/>
          <w:lang w:val="en-US" w:eastAsia="zh-CN"/>
        </w:rPr>
        <w:t>5</w:t>
      </w:r>
      <w:r>
        <w:rPr>
          <w:rFonts w:hint="eastAsia" w:ascii="仿宋" w:hAnsi="仿宋" w:eastAsia="仿宋" w:cs="仿宋"/>
          <w:sz w:val="28"/>
          <w:szCs w:val="28"/>
        </w:rPr>
        <w:t>号</w:t>
      </w:r>
    </w:p>
    <w:p w14:paraId="56DD099B">
      <w:pPr>
        <w:spacing w:line="360" w:lineRule="auto"/>
        <w:ind w:firstLine="560" w:firstLineChars="200"/>
        <w:rPr>
          <w:rFonts w:hint="eastAsia" w:ascii="仿宋" w:hAnsi="仿宋" w:eastAsia="仿宋" w:cs="仿宋"/>
          <w:bCs/>
          <w:sz w:val="28"/>
          <w:szCs w:val="28"/>
        </w:rPr>
      </w:pPr>
      <w:r>
        <w:rPr>
          <w:rFonts w:hint="eastAsia" w:ascii="仿宋" w:hAnsi="仿宋" w:eastAsia="仿宋" w:cs="仿宋"/>
          <w:sz w:val="28"/>
          <w:szCs w:val="28"/>
        </w:rPr>
        <w:t>1.2采购项目名称：</w:t>
      </w:r>
      <w:r>
        <w:rPr>
          <w:rFonts w:hint="eastAsia" w:ascii="仿宋" w:hAnsi="仿宋" w:eastAsia="仿宋" w:cs="仿宋"/>
          <w:bCs/>
          <w:sz w:val="28"/>
          <w:szCs w:val="28"/>
        </w:rPr>
        <w:t>2026-2028年度380克展览阻燃地毯铺设服务项目</w:t>
      </w:r>
    </w:p>
    <w:p w14:paraId="2A2280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1.3采购人：</w:t>
      </w:r>
      <w:r>
        <w:rPr>
          <w:rFonts w:hint="eastAsia" w:ascii="仿宋" w:hAnsi="仿宋" w:eastAsia="仿宋" w:cs="仿宋"/>
          <w:bCs/>
          <w:sz w:val="28"/>
        </w:rPr>
        <w:t>广州广交会展览工程有限公司</w:t>
      </w:r>
    </w:p>
    <w:p w14:paraId="1EE74479">
      <w:pPr>
        <w:pStyle w:val="8"/>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1.4采购方式：公开询比采购</w:t>
      </w:r>
    </w:p>
    <w:p w14:paraId="274D769F">
      <w:pPr>
        <w:pStyle w:val="8"/>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资格审查方式：资格后审</w:t>
      </w:r>
    </w:p>
    <w:p w14:paraId="3E4E1724">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二、项目采购预算</w:t>
      </w:r>
    </w:p>
    <w:p w14:paraId="6BB17A1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2.1采购总预算金额（不含税）：</w:t>
      </w:r>
      <w:r>
        <w:rPr>
          <w:rFonts w:hint="eastAsia" w:ascii="仿宋" w:hAnsi="仿宋" w:eastAsia="仿宋" w:cs="仿宋"/>
          <w:sz w:val="28"/>
          <w:szCs w:val="28"/>
          <w:u w:val="single"/>
          <w:lang w:val="en-US" w:eastAsia="zh-CN"/>
        </w:rPr>
        <w:t>三</w:t>
      </w:r>
      <w:r>
        <w:rPr>
          <w:rFonts w:hint="eastAsia" w:ascii="仿宋" w:hAnsi="仿宋" w:eastAsia="仿宋" w:cs="仿宋"/>
          <w:sz w:val="28"/>
          <w:szCs w:val="28"/>
          <w:u w:val="single"/>
        </w:rPr>
        <w:t>年合计预算为人民币</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445</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500</w:t>
      </w:r>
      <w:r>
        <w:rPr>
          <w:rFonts w:hint="eastAsia" w:ascii="仿宋" w:hAnsi="仿宋" w:eastAsia="仿宋" w:cs="仿宋"/>
          <w:sz w:val="28"/>
          <w:szCs w:val="28"/>
          <w:u w:val="single"/>
        </w:rPr>
        <w:t>.00 元（不含税）。面积如有变更，据实结算。</w:t>
      </w:r>
    </w:p>
    <w:p w14:paraId="3E2C94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2.2资金来源：自筹资金，已落实</w:t>
      </w:r>
    </w:p>
    <w:p w14:paraId="56D80B58">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三、采购项目简介</w:t>
      </w:r>
    </w:p>
    <w:p w14:paraId="13E7B0BF">
      <w:pPr>
        <w:wordWrap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（1）项目服务内容</w:t>
      </w:r>
    </w:p>
    <w:p w14:paraId="3A8FDAB9">
      <w:pPr>
        <w:wordWrap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w:t>
      </w:r>
      <w:r>
        <w:rPr>
          <w:rFonts w:hint="eastAsia" w:ascii="仿宋" w:hAnsi="仿宋" w:eastAsia="仿宋" w:cs="仿宋"/>
          <w:sz w:val="28"/>
          <w:szCs w:val="28"/>
          <w:highlight w:val="none"/>
          <w:lang w:eastAsia="zh-CN"/>
        </w:rPr>
        <w:t>中选人</w:t>
      </w: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展示需求，在甲方指定地点（主要是广交会展馆，具体地点根据</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按每场展会实际通知）铺设相应</w:t>
      </w:r>
      <w:r>
        <w:rPr>
          <w:rFonts w:hint="eastAsia" w:ascii="仿宋" w:hAnsi="仿宋" w:eastAsia="仿宋" w:cs="仿宋"/>
          <w:sz w:val="28"/>
          <w:szCs w:val="28"/>
          <w:highlight w:val="none"/>
          <w:lang w:val="en-US" w:eastAsia="zh-CN"/>
        </w:rPr>
        <w:t>380g阻燃</w:t>
      </w:r>
      <w:r>
        <w:rPr>
          <w:rFonts w:hint="eastAsia" w:ascii="仿宋" w:hAnsi="仿宋" w:eastAsia="仿宋" w:cs="仿宋"/>
          <w:sz w:val="28"/>
          <w:szCs w:val="28"/>
          <w:highlight w:val="none"/>
        </w:rPr>
        <w:t>（具体</w:t>
      </w:r>
      <w:r>
        <w:rPr>
          <w:rFonts w:hint="eastAsia" w:ascii="仿宋" w:hAnsi="仿宋" w:eastAsia="仿宋" w:cs="仿宋"/>
          <w:sz w:val="28"/>
          <w:szCs w:val="28"/>
          <w:highlight w:val="none"/>
          <w:lang w:val="en-US" w:eastAsia="zh-CN"/>
        </w:rPr>
        <w:t>时间</w:t>
      </w: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按每场展会实际通知）地毯，覆盖薄膜保护，并做好开幕期间的平整维护；</w:t>
      </w:r>
    </w:p>
    <w:p w14:paraId="0482BBDC">
      <w:pPr>
        <w:wordWrap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w:t>
      </w:r>
      <w:r>
        <w:rPr>
          <w:rFonts w:hint="eastAsia" w:ascii="仿宋" w:hAnsi="仿宋" w:eastAsia="仿宋" w:cs="仿宋"/>
          <w:sz w:val="28"/>
          <w:szCs w:val="28"/>
          <w:highlight w:val="none"/>
          <w:lang w:eastAsia="zh-CN"/>
        </w:rPr>
        <w:t>中选人</w:t>
      </w:r>
      <w:r>
        <w:rPr>
          <w:rFonts w:hint="eastAsia" w:ascii="仿宋" w:hAnsi="仿宋" w:eastAsia="仿宋" w:cs="仿宋"/>
          <w:sz w:val="28"/>
          <w:szCs w:val="28"/>
          <w:highlight w:val="none"/>
        </w:rPr>
        <w:t>在展会开幕后，协助</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负责对所服务项目进行现场维护，做好安全巡查，至展会结束；</w:t>
      </w:r>
    </w:p>
    <w:p w14:paraId="6939B54B">
      <w:pPr>
        <w:wordWrap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③</w:t>
      </w:r>
      <w:r>
        <w:rPr>
          <w:rFonts w:hint="eastAsia" w:ascii="仿宋" w:hAnsi="仿宋" w:eastAsia="仿宋" w:cs="仿宋"/>
          <w:sz w:val="28"/>
          <w:szCs w:val="28"/>
          <w:highlight w:val="none"/>
          <w:lang w:eastAsia="zh-CN"/>
        </w:rPr>
        <w:t>中选人</w:t>
      </w:r>
      <w:r>
        <w:rPr>
          <w:rFonts w:hint="eastAsia" w:ascii="仿宋" w:hAnsi="仿宋" w:eastAsia="仿宋" w:cs="仿宋"/>
          <w:sz w:val="28"/>
          <w:szCs w:val="28"/>
          <w:highlight w:val="none"/>
        </w:rPr>
        <w:t>负责在展会闭幕后大会规定的期限内完成服务项目的拆除和清场工作。</w:t>
      </w:r>
    </w:p>
    <w:p w14:paraId="5FE04CB6">
      <w:pPr>
        <w:numPr>
          <w:ilvl w:val="0"/>
          <w:numId w:val="1"/>
        </w:numPr>
        <w:wordWrap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服务地点：甲方指定地点（主要是广交会展馆，具体由</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根据每场展会实际通知）。</w:t>
      </w:r>
    </w:p>
    <w:p w14:paraId="72A3340A">
      <w:pPr>
        <w:numPr>
          <w:ilvl w:val="0"/>
          <w:numId w:val="1"/>
        </w:numPr>
        <w:wordWrap w:val="0"/>
        <w:snapToGrid w:val="0"/>
        <w:spacing w:line="360" w:lineRule="auto"/>
        <w:ind w:firstLine="560" w:firstLineChars="200"/>
        <w:rPr>
          <w:rFonts w:hint="eastAsia" w:ascii="仿宋" w:hAnsi="仿宋" w:eastAsia="仿宋" w:cs="仿宋"/>
          <w:b/>
          <w:sz w:val="28"/>
          <w:szCs w:val="28"/>
          <w:highlight w:val="none"/>
          <w:u w:val="single"/>
        </w:rPr>
      </w:pPr>
      <w:r>
        <w:rPr>
          <w:rFonts w:hint="eastAsia" w:ascii="仿宋" w:hAnsi="仿宋" w:eastAsia="仿宋" w:cs="仿宋"/>
          <w:kern w:val="0"/>
          <w:sz w:val="28"/>
          <w:szCs w:val="28"/>
          <w:highlight w:val="none"/>
        </w:rPr>
        <w:t>合同期：</w:t>
      </w:r>
      <w:r>
        <w:rPr>
          <w:rFonts w:hint="eastAsia" w:ascii="仿宋" w:hAnsi="仿宋" w:eastAsia="仿宋" w:cs="仿宋"/>
          <w:sz w:val="28"/>
          <w:szCs w:val="28"/>
          <w:highlight w:val="none"/>
        </w:rPr>
        <w:t>自合同签订之日起至20</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年12月31日，具体服务时间按展会具体确定的时间为准。</w:t>
      </w:r>
    </w:p>
    <w:p w14:paraId="118858BD">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四、询比响应单位参加本次采购活动应具备下列条件</w:t>
      </w:r>
    </w:p>
    <w:p w14:paraId="370E853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4.1具有独立法人资格，持有工商行政管理部门核发的法人营业执照。</w:t>
      </w:r>
    </w:p>
    <w:p w14:paraId="6FCBCA74">
      <w:pPr>
        <w:pStyle w:val="8"/>
        <w:spacing w:after="0"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4.</w:t>
      </w:r>
      <w:r>
        <w:rPr>
          <w:rFonts w:hint="eastAsia" w:ascii="仿宋" w:hAnsi="仿宋" w:eastAsia="仿宋" w:cs="仿宋"/>
          <w:sz w:val="28"/>
          <w:szCs w:val="28"/>
          <w:lang w:val="en-US" w:eastAsia="zh-CN"/>
        </w:rPr>
        <w:t xml:space="preserve">2 </w:t>
      </w:r>
      <w:r>
        <w:rPr>
          <w:rFonts w:hint="eastAsia" w:ascii="仿宋" w:hAnsi="仿宋" w:eastAsia="仿宋" w:cs="仿宋"/>
          <w:sz w:val="28"/>
          <w:szCs w:val="28"/>
          <w:highlight w:val="none"/>
        </w:rPr>
        <w:t>2023年1月至2026年5月铺设地毯业绩累计达到</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万平方米（提供业绩合同关键页复印件，时间以合同签订时间为准，结算单据、发票复印件及税局网站查验证明），并加盖单位公章。发票须提供在税务局官网查验截图，合同复印件应能清晰显示项目名称、规模、服务期限、合同价格及业主的签字盖章页，时间以合同签订时间为准。发票必须是2023年1月1日至2026年5月31日期间开具。未按要求提供合同、全额发票复印件及发票在税务局官网查验截图的和必须的辅助证明文件的视为无此项业绩）</w:t>
      </w:r>
      <w:r>
        <w:rPr>
          <w:rFonts w:hint="eastAsia" w:ascii="仿宋" w:hAnsi="仿宋" w:eastAsia="仿宋" w:cs="仿宋"/>
          <w:sz w:val="28"/>
          <w:szCs w:val="28"/>
          <w:highlight w:val="none"/>
          <w:lang w:eastAsia="zh-CN"/>
        </w:rPr>
        <w:t>。</w:t>
      </w:r>
    </w:p>
    <w:p w14:paraId="094DBF5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4.3未处于被有关行政主管部门或项目业主取消投标资格的处罚期内。</w:t>
      </w:r>
    </w:p>
    <w:p w14:paraId="245FC540">
      <w:pPr>
        <w:pStyle w:val="8"/>
        <w:spacing w:after="0" w:line="360" w:lineRule="auto"/>
        <w:ind w:firstLine="560" w:firstLineChars="200"/>
        <w:rPr>
          <w:rFonts w:hint="eastAsia" w:ascii="仿宋" w:hAnsi="仿宋" w:eastAsia="仿宋" w:cs="仿宋"/>
          <w:sz w:val="28"/>
          <w:szCs w:val="28"/>
        </w:rPr>
      </w:pPr>
      <w:r>
        <w:rPr>
          <w:rFonts w:hint="eastAsia" w:ascii="仿宋" w:hAnsi="仿宋" w:eastAsia="仿宋" w:cs="仿宋"/>
          <w:kern w:val="2"/>
          <w:sz w:val="28"/>
          <w:szCs w:val="28"/>
        </w:rPr>
        <w:t>4.4</w:t>
      </w:r>
      <w:r>
        <w:rPr>
          <w:rFonts w:hint="eastAsia" w:ascii="仿宋" w:hAnsi="仿宋" w:eastAsia="仿宋" w:cs="仿宋"/>
          <w:sz w:val="28"/>
          <w:szCs w:val="28"/>
        </w:rPr>
        <w:t>未被有关部门责令停业、企业财产被查封和冻结或者处于破产状态。</w:t>
      </w:r>
    </w:p>
    <w:p w14:paraId="506BA44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4.5竞投报名截止时间前3年内没有发生重大产品质量问题。</w:t>
      </w:r>
    </w:p>
    <w:p w14:paraId="5A5E717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4.6非联合体报名和竞投。</w:t>
      </w:r>
    </w:p>
    <w:p w14:paraId="376CDC43">
      <w:pPr>
        <w:pStyle w:val="8"/>
        <w:spacing w:after="0"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五、公告时间：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18</w:t>
      </w:r>
      <w:r>
        <w:rPr>
          <w:rFonts w:hint="eastAsia" w:ascii="仿宋" w:hAnsi="仿宋" w:eastAsia="仿宋" w:cs="仿宋"/>
          <w:sz w:val="28"/>
          <w:szCs w:val="28"/>
        </w:rPr>
        <w:t>日</w:t>
      </w:r>
    </w:p>
    <w:p w14:paraId="1171734A">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六、询比文件获取方式、时间、地点</w:t>
      </w:r>
    </w:p>
    <w:p w14:paraId="12D6B37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6.1请供应商于2026年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日至2026年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日，上午9时00分至12时00分，下午14时00分至17时00分（法定假日除外）联系钟先生（</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8826241532</w:t>
      </w:r>
      <w:r>
        <w:rPr>
          <w:rFonts w:hint="eastAsia" w:ascii="仿宋" w:hAnsi="仿宋" w:eastAsia="仿宋" w:cs="仿宋"/>
          <w:sz w:val="28"/>
          <w:szCs w:val="28"/>
        </w:rPr>
        <w:t>）以线上报名的形式登记并领取询比文件，确认报名成功时间以采购人收到邮寄的纸质版报名资料的时间为准。</w:t>
      </w:r>
    </w:p>
    <w:p w14:paraId="53A603F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6.2 请报名的供应商联系钟先生（</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8826241532</w:t>
      </w:r>
      <w:r>
        <w:rPr>
          <w:rFonts w:hint="eastAsia" w:ascii="仿宋" w:hAnsi="仿宋" w:eastAsia="仿宋" w:cs="仿宋"/>
          <w:sz w:val="28"/>
          <w:szCs w:val="28"/>
        </w:rPr>
        <w:t>）办理报名费缴费手续，将缴款记录截图后连同报名登记资料（详见6.3及公告附件）一并发送至邮箱</w:t>
      </w:r>
      <w:r>
        <w:rPr>
          <w:rFonts w:hint="eastAsia" w:ascii="仿宋" w:hAnsi="仿宋" w:eastAsia="仿宋" w:cs="仿宋"/>
          <w:sz w:val="28"/>
          <w:szCs w:val="28"/>
          <w:lang w:val="en-US" w:eastAsia="zh-CN"/>
        </w:rPr>
        <w:t>zs@cfedc.net</w:t>
      </w:r>
      <w:r>
        <w:rPr>
          <w:rFonts w:hint="eastAsia" w:ascii="仿宋" w:hAnsi="仿宋" w:eastAsia="仿宋" w:cs="仿宋"/>
          <w:sz w:val="28"/>
          <w:szCs w:val="28"/>
        </w:rPr>
        <w:t>纸质版报名资料原件须通过邮寄形式在报名成功后邮寄至以下地址：</w:t>
      </w:r>
    </w:p>
    <w:p w14:paraId="4EB0BC5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收件人：钟工</w:t>
      </w:r>
    </w:p>
    <w:p w14:paraId="3F59778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联系方式：18826241532</w:t>
      </w:r>
    </w:p>
    <w:p w14:paraId="3CD76B7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收件地址：广州市海珠区凤浦中路669号广交会大厦B座13楼1305房。</w:t>
      </w:r>
    </w:p>
    <w:p w14:paraId="6AEE63E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6.3报名登记资料</w:t>
      </w:r>
    </w:p>
    <w:p w14:paraId="4F983E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名登记申请函（详见附后格式1）；（2）法定代表人办理投标登记的，须持有法定代表人身份证明及身份证原件；委托代理人办理投标登记的，须持有授权委托书和法定代表人身份证明、本人身份证（详见附后格式2）；（3）营业执照复印件；（4）询比响应承诺书（详见附后格式4）。</w:t>
      </w:r>
    </w:p>
    <w:p w14:paraId="6714DB4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6.4采购文件售价：300元/份（现场扫微信付款码缴款），售后不退。</w:t>
      </w:r>
    </w:p>
    <w:p w14:paraId="797EF49E">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七、递交询比响应文件截止时间</w:t>
      </w:r>
      <w:r>
        <w:rPr>
          <w:rFonts w:hint="eastAsia" w:ascii="仿宋" w:hAnsi="仿宋" w:eastAsia="仿宋" w:cs="仿宋"/>
          <w:sz w:val="28"/>
          <w:szCs w:val="28"/>
        </w:rPr>
        <w:t>：</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10</w:t>
      </w:r>
      <w:r>
        <w:rPr>
          <w:rFonts w:hint="eastAsia" w:ascii="仿宋" w:hAnsi="仿宋" w:eastAsia="仿宋" w:cs="仿宋"/>
          <w:sz w:val="28"/>
          <w:szCs w:val="28"/>
        </w:rPr>
        <w:t>时</w:t>
      </w:r>
      <w:r>
        <w:rPr>
          <w:rFonts w:hint="eastAsia" w:ascii="仿宋" w:hAnsi="仿宋" w:eastAsia="仿宋" w:cs="仿宋"/>
          <w:sz w:val="28"/>
          <w:szCs w:val="28"/>
          <w:u w:val="single"/>
          <w:lang w:val="en-US" w:eastAsia="zh-CN"/>
        </w:rPr>
        <w:t>00</w:t>
      </w:r>
      <w:r>
        <w:rPr>
          <w:rFonts w:hint="eastAsia" w:ascii="仿宋" w:hAnsi="仿宋" w:eastAsia="仿宋" w:cs="仿宋"/>
          <w:sz w:val="28"/>
          <w:szCs w:val="28"/>
        </w:rPr>
        <w:t>分（北京时间）</w:t>
      </w:r>
    </w:p>
    <w:p w14:paraId="7E176F7A">
      <w:pPr>
        <w:pStyle w:val="8"/>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7.1递交方式</w:t>
      </w:r>
      <w:r>
        <w:rPr>
          <w:rFonts w:hint="eastAsia" w:ascii="仿宋" w:hAnsi="仿宋" w:eastAsia="仿宋" w:cs="仿宋"/>
          <w:sz w:val="28"/>
          <w:szCs w:val="28"/>
          <w:lang w:eastAsia="zh-CN"/>
        </w:rPr>
        <w:t>：</w:t>
      </w:r>
      <w:r>
        <w:rPr>
          <w:rFonts w:hint="eastAsia" w:ascii="仿宋" w:hAnsi="仿宋" w:eastAsia="仿宋" w:cs="仿宋"/>
          <w:sz w:val="28"/>
          <w:szCs w:val="28"/>
          <w:u w:val="single"/>
        </w:rPr>
        <w:t>纸质响应文件现场递交</w:t>
      </w:r>
      <w:r>
        <w:rPr>
          <w:rFonts w:hint="eastAsia" w:ascii="仿宋" w:hAnsi="仿宋" w:eastAsia="仿宋" w:cs="仿宋"/>
          <w:sz w:val="28"/>
          <w:szCs w:val="28"/>
        </w:rPr>
        <w:t>。</w:t>
      </w:r>
    </w:p>
    <w:p w14:paraId="0AB4223C">
      <w:pPr>
        <w:pStyle w:val="8"/>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7.2递交地址：</w:t>
      </w:r>
      <w:r>
        <w:rPr>
          <w:rFonts w:hint="eastAsia" w:ascii="仿宋" w:hAnsi="仿宋" w:eastAsia="仿宋" w:cs="仿宋"/>
          <w:sz w:val="28"/>
          <w:szCs w:val="28"/>
          <w:u w:val="single"/>
        </w:rPr>
        <w:t>广州市海珠区凤浦中路669号广交会大厦B座13楼1315室。</w:t>
      </w:r>
      <w:r>
        <w:rPr>
          <w:rFonts w:hint="eastAsia" w:ascii="仿宋" w:hAnsi="仿宋" w:eastAsia="仿宋" w:cs="仿宋"/>
          <w:sz w:val="28"/>
          <w:szCs w:val="28"/>
        </w:rPr>
        <w:t>注：询比响应文件应在响应截止时间前送达采购人，逾期送达的或者未送达指定地点的询比响应文件，采购人不予受理。询比响应单位在提交询比响应文件前，应按照询比采购文件规定提交响应保证金。</w:t>
      </w:r>
      <w:r>
        <w:rPr>
          <w:rFonts w:hint="eastAsia" w:ascii="仿宋" w:hAnsi="仿宋" w:eastAsia="仿宋" w:cs="仿宋"/>
          <w:sz w:val="28"/>
          <w:szCs w:val="28"/>
          <w:lang w:eastAsia="zh-CN"/>
        </w:rPr>
        <w:t>、</w:t>
      </w:r>
    </w:p>
    <w:p w14:paraId="2176D708">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八、询比响应文件的开启</w:t>
      </w:r>
    </w:p>
    <w:p w14:paraId="156190B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8.1开标时间：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24</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10</w:t>
      </w:r>
      <w:r>
        <w:rPr>
          <w:rFonts w:hint="eastAsia" w:ascii="仿宋" w:hAnsi="仿宋" w:eastAsia="仿宋" w:cs="仿宋"/>
          <w:sz w:val="28"/>
          <w:szCs w:val="28"/>
        </w:rPr>
        <w:t>时</w:t>
      </w:r>
      <w:r>
        <w:rPr>
          <w:rFonts w:hint="eastAsia" w:ascii="仿宋" w:hAnsi="仿宋" w:eastAsia="仿宋" w:cs="仿宋"/>
          <w:sz w:val="28"/>
          <w:szCs w:val="28"/>
          <w:u w:val="single"/>
          <w:lang w:val="en-US" w:eastAsia="zh-CN"/>
        </w:rPr>
        <w:t>00</w:t>
      </w:r>
      <w:r>
        <w:rPr>
          <w:rFonts w:hint="eastAsia" w:ascii="仿宋" w:hAnsi="仿宋" w:eastAsia="仿宋" w:cs="仿宋"/>
          <w:sz w:val="28"/>
          <w:szCs w:val="28"/>
        </w:rPr>
        <w:t>分（北京时间）。</w:t>
      </w:r>
    </w:p>
    <w:p w14:paraId="379180B5">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8.2开标地点：</w:t>
      </w:r>
      <w:r>
        <w:rPr>
          <w:rFonts w:hint="eastAsia" w:ascii="仿宋" w:hAnsi="仿宋" w:eastAsia="仿宋" w:cs="仿宋"/>
          <w:sz w:val="28"/>
          <w:szCs w:val="28"/>
          <w:u w:val="single"/>
        </w:rPr>
        <w:t>广州市海珠区凤浦中路669号广交会大厦B座13楼1315室。</w:t>
      </w:r>
    </w:p>
    <w:p w14:paraId="439D0583">
      <w:pPr>
        <w:spacing w:line="360"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九、本项目询比采购公告将在以下网站发布：中国招标投标公告服务平台（http://www.cebpubservice.com）、广东华信招标有限公司（http://www.gdhxzb.cn/），本公告的修改、补充，在广东华信招标有限公司（http://www.gdhxzb.cn/）发布，如有不一致之处,以广东华信招标有限公司（http://www.gdhxzb.cn/）发布的为准。</w:t>
      </w:r>
    </w:p>
    <w:p w14:paraId="7E84E520">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十、联系方式</w:t>
      </w:r>
    </w:p>
    <w:p w14:paraId="7C5CA9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（一）采购人：</w:t>
      </w:r>
      <w:r>
        <w:rPr>
          <w:rFonts w:hint="eastAsia" w:ascii="仿宋" w:hAnsi="仿宋" w:eastAsia="仿宋" w:cs="仿宋"/>
          <w:bCs/>
          <w:sz w:val="28"/>
          <w:szCs w:val="28"/>
        </w:rPr>
        <w:t>广州广交会展览工程有限公司</w:t>
      </w:r>
    </w:p>
    <w:p w14:paraId="002FD8D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地址：广州市海珠区阅江中路382号</w:t>
      </w:r>
    </w:p>
    <w:p w14:paraId="16A38C9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联系人：钟工</w:t>
      </w:r>
    </w:p>
    <w:p w14:paraId="6C2966B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联系电话：020-89139794   </w:t>
      </w:r>
    </w:p>
    <w:p w14:paraId="6463437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采购监督机构：</w:t>
      </w:r>
      <w:r>
        <w:rPr>
          <w:rFonts w:hint="eastAsia" w:ascii="仿宋" w:hAnsi="仿宋" w:eastAsia="仿宋" w:cs="仿宋"/>
          <w:bCs/>
          <w:sz w:val="28"/>
          <w:szCs w:val="28"/>
        </w:rPr>
        <w:t>广州广交会展览工程有限公司综合部</w:t>
      </w:r>
    </w:p>
    <w:p w14:paraId="7A22302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联系电话：020-89139728</w:t>
      </w:r>
    </w:p>
    <w:p w14:paraId="454491F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联系人：李工</w:t>
      </w:r>
    </w:p>
    <w:p w14:paraId="6B3B6AFD">
      <w:pPr>
        <w:pStyle w:val="8"/>
        <w:rPr>
          <w:rFonts w:hint="eastAsia" w:ascii="仿宋" w:hAnsi="仿宋" w:eastAsia="仿宋" w:cs="仿宋"/>
        </w:rPr>
      </w:pPr>
    </w:p>
    <w:p w14:paraId="48DEFCB5">
      <w:pPr>
        <w:spacing w:line="360" w:lineRule="auto"/>
        <w:rPr>
          <w:rFonts w:hint="eastAsia" w:ascii="仿宋" w:hAnsi="仿宋" w:eastAsia="仿宋" w:cs="仿宋"/>
          <w:sz w:val="28"/>
          <w:szCs w:val="28"/>
        </w:rPr>
      </w:pPr>
      <w:r>
        <w:rPr>
          <w:rFonts w:hint="eastAsia" w:ascii="仿宋" w:hAnsi="仿宋" w:eastAsia="仿宋" w:cs="仿宋"/>
          <w:sz w:val="28"/>
          <w:szCs w:val="28"/>
        </w:rPr>
        <w:t> </w:t>
      </w:r>
    </w:p>
    <w:p w14:paraId="293F2E59">
      <w:pPr>
        <w:spacing w:line="360" w:lineRule="auto"/>
        <w:jc w:val="center"/>
        <w:rPr>
          <w:rFonts w:hint="eastAsia" w:ascii="仿宋" w:hAnsi="仿宋" w:eastAsia="仿宋" w:cs="仿宋"/>
          <w:bCs/>
          <w:sz w:val="28"/>
        </w:rPr>
      </w:pPr>
      <w:r>
        <w:rPr>
          <w:rFonts w:hint="eastAsia" w:ascii="仿宋" w:hAnsi="仿宋" w:eastAsia="仿宋" w:cs="仿宋"/>
          <w:bCs/>
          <w:sz w:val="28"/>
        </w:rPr>
        <w:t xml:space="preserve">                         采   购   人：广州广交会展览工程有限公司</w:t>
      </w:r>
    </w:p>
    <w:p w14:paraId="78FA53DA">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日期：202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p>
    <w:p w14:paraId="676DF037">
      <w:pPr>
        <w:jc w:val="left"/>
        <w:rPr>
          <w:rFonts w:hint="eastAsia" w:ascii="仿宋" w:hAnsi="仿宋" w:eastAsia="仿宋" w:cs="仿宋"/>
          <w:sz w:val="28"/>
          <w:szCs w:val="28"/>
        </w:rPr>
      </w:pPr>
      <w:r>
        <w:rPr>
          <w:rFonts w:hint="eastAsia" w:ascii="仿宋" w:hAnsi="仿宋" w:eastAsia="仿宋" w:cs="仿宋"/>
          <w:sz w:val="28"/>
          <w:szCs w:val="28"/>
        </w:rPr>
        <w:br w:type="page"/>
      </w:r>
    </w:p>
    <w:p w14:paraId="14DD060A">
      <w:pPr>
        <w:widowControl/>
        <w:jc w:val="left"/>
        <w:rPr>
          <w:rFonts w:hint="eastAsia" w:ascii="仿宋" w:hAnsi="仿宋" w:eastAsia="仿宋" w:cs="仿宋"/>
          <w:b/>
          <w:bCs/>
          <w:sz w:val="24"/>
        </w:rPr>
      </w:pPr>
      <w:bookmarkStart w:id="0" w:name="_Hlk80019661"/>
      <w:r>
        <w:rPr>
          <w:rFonts w:hint="eastAsia" w:ascii="仿宋" w:hAnsi="仿宋" w:eastAsia="仿宋" w:cs="仿宋"/>
          <w:b/>
          <w:bCs/>
          <w:sz w:val="24"/>
        </w:rPr>
        <w:t>格式1：报名登记申请函</w:t>
      </w:r>
    </w:p>
    <w:bookmarkEnd w:id="0"/>
    <w:p w14:paraId="4438BF71">
      <w:pPr>
        <w:pStyle w:val="8"/>
        <w:rPr>
          <w:rFonts w:hint="eastAsia" w:ascii="仿宋" w:hAnsi="仿宋" w:eastAsia="仿宋" w:cs="仿宋"/>
          <w:sz w:val="24"/>
        </w:rPr>
      </w:pPr>
    </w:p>
    <w:p w14:paraId="318A4FB8">
      <w:pPr>
        <w:pStyle w:val="9"/>
        <w:spacing w:line="360" w:lineRule="auto"/>
        <w:jc w:val="center"/>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报名登记申请函</w:t>
      </w:r>
    </w:p>
    <w:p w14:paraId="47FB369F">
      <w:pPr>
        <w:pStyle w:val="9"/>
        <w:spacing w:line="360" w:lineRule="auto"/>
        <w:jc w:val="center"/>
        <w:rPr>
          <w:rFonts w:hint="eastAsia" w:ascii="仿宋" w:hAnsi="仿宋" w:eastAsia="仿宋" w:cs="仿宋"/>
          <w:color w:val="000000" w:themeColor="text1"/>
          <w:sz w:val="30"/>
          <w:szCs w:val="30"/>
          <w14:textFill>
            <w14:solidFill>
              <w14:schemeClr w14:val="tx1"/>
            </w14:solidFill>
          </w14:textFill>
        </w:rPr>
      </w:pPr>
    </w:p>
    <w:p w14:paraId="6A0DDF80">
      <w:pPr>
        <w:snapToGrid w:val="0"/>
        <w:spacing w:after="120" w:afterLines="50"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致：广州广交会展览工程有限公司</w:t>
      </w:r>
    </w:p>
    <w:p w14:paraId="01FC9ACD">
      <w:pPr>
        <w:pStyle w:val="13"/>
        <w:spacing w:line="360" w:lineRule="auto"/>
        <w:ind w:firstLine="537" w:firstLineChars="224"/>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按照询比公告的要求，我公司递交有关资料文件。此申请是由</w:t>
      </w:r>
      <w:r>
        <w:rPr>
          <w:rFonts w:hint="eastAsia" w:ascii="仿宋" w:hAnsi="仿宋" w:eastAsia="仿宋" w:cs="仿宋"/>
          <w:color w:val="000000" w:themeColor="text1"/>
          <w:sz w:val="24"/>
          <w:u w:val="single"/>
          <w14:textFill>
            <w14:solidFill>
              <w14:schemeClr w14:val="tx1"/>
            </w14:solidFill>
          </w14:textFill>
        </w:rPr>
        <w:t>__        _</w:t>
      </w:r>
      <w:r>
        <w:rPr>
          <w:rFonts w:hint="eastAsia" w:ascii="仿宋" w:hAnsi="仿宋" w:eastAsia="仿宋" w:cs="仿宋"/>
          <w:color w:val="000000" w:themeColor="text1"/>
          <w:sz w:val="24"/>
          <w14:textFill>
            <w14:solidFill>
              <w14:schemeClr w14:val="tx1"/>
            </w14:solidFill>
          </w14:textFill>
        </w:rPr>
        <w:t>（公司名）以</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（姓名）为全权代表身份递交的。</w:t>
      </w:r>
    </w:p>
    <w:p w14:paraId="532BA897">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我们理解邀请单位有权拒绝任何申请，而无需承担任何责任。</w:t>
      </w:r>
    </w:p>
    <w:p w14:paraId="61118633">
      <w:pPr>
        <w:tabs>
          <w:tab w:val="left" w:pos="567"/>
          <w:tab w:val="left" w:pos="945"/>
        </w:tabs>
        <w:spacing w:after="120" w:line="360" w:lineRule="auto"/>
        <w:ind w:left="420"/>
        <w:rPr>
          <w:rFonts w:hint="eastAsia" w:ascii="仿宋" w:hAnsi="仿宋" w:eastAsia="仿宋" w:cs="仿宋"/>
          <w:kern w:val="1"/>
          <w:sz w:val="24"/>
        </w:rPr>
      </w:pPr>
      <w:r>
        <w:rPr>
          <w:rFonts w:hint="eastAsia" w:ascii="仿宋" w:hAnsi="仿宋" w:eastAsia="仿宋" w:cs="仿宋"/>
          <w:kern w:val="1"/>
          <w:sz w:val="24"/>
        </w:rPr>
        <w:t>与本询比有关的一切正式往来信函请寄：</w:t>
      </w:r>
    </w:p>
    <w:tbl>
      <w:tblPr>
        <w:tblStyle w:val="16"/>
        <w:tblW w:w="0" w:type="auto"/>
        <w:tblInd w:w="828" w:type="dxa"/>
        <w:tblLayout w:type="fixed"/>
        <w:tblCellMar>
          <w:top w:w="0" w:type="dxa"/>
          <w:left w:w="108" w:type="dxa"/>
          <w:bottom w:w="0" w:type="dxa"/>
          <w:right w:w="108" w:type="dxa"/>
        </w:tblCellMar>
      </w:tblPr>
      <w:tblGrid>
        <w:gridCol w:w="3420"/>
        <w:gridCol w:w="3420"/>
      </w:tblGrid>
      <w:tr w14:paraId="58507A6E">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vAlign w:val="center"/>
          </w:tcPr>
          <w:p w14:paraId="0CFCCFB5">
            <w:pPr>
              <w:spacing w:after="120" w:line="240" w:lineRule="atLeast"/>
              <w:rPr>
                <w:rFonts w:hint="eastAsia" w:ascii="仿宋" w:hAnsi="仿宋" w:eastAsia="仿宋" w:cs="仿宋"/>
                <w:kern w:val="1"/>
                <w:sz w:val="24"/>
              </w:rPr>
            </w:pPr>
            <w:r>
              <w:rPr>
                <w:rFonts w:hint="eastAsia" w:ascii="仿宋" w:hAnsi="仿宋" w:eastAsia="仿宋" w:cs="仿宋"/>
                <w:kern w:val="1"/>
                <w:sz w:val="24"/>
              </w:rPr>
              <w:t>地址：</w:t>
            </w:r>
          </w:p>
        </w:tc>
        <w:tc>
          <w:tcPr>
            <w:tcW w:w="3420" w:type="dxa"/>
            <w:tcBorders>
              <w:top w:val="single" w:color="000000" w:sz="4" w:space="0"/>
              <w:left w:val="single" w:color="000000" w:sz="4" w:space="0"/>
              <w:bottom w:val="single" w:color="000000" w:sz="4" w:space="0"/>
              <w:right w:val="single" w:color="000000" w:sz="4" w:space="0"/>
            </w:tcBorders>
            <w:vAlign w:val="center"/>
          </w:tcPr>
          <w:p w14:paraId="0B171754">
            <w:pPr>
              <w:spacing w:after="120" w:line="240" w:lineRule="atLeast"/>
              <w:rPr>
                <w:rFonts w:hint="eastAsia" w:ascii="仿宋" w:hAnsi="仿宋" w:eastAsia="仿宋" w:cs="仿宋"/>
                <w:kern w:val="1"/>
                <w:sz w:val="24"/>
              </w:rPr>
            </w:pPr>
          </w:p>
        </w:tc>
      </w:tr>
      <w:tr w14:paraId="765D3E17">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vAlign w:val="center"/>
          </w:tcPr>
          <w:p w14:paraId="7576665A">
            <w:pPr>
              <w:spacing w:after="120" w:line="240" w:lineRule="atLeast"/>
              <w:rPr>
                <w:rFonts w:hint="eastAsia" w:ascii="仿宋" w:hAnsi="仿宋" w:eastAsia="仿宋" w:cs="仿宋"/>
                <w:kern w:val="1"/>
                <w:sz w:val="24"/>
              </w:rPr>
            </w:pPr>
            <w:r>
              <w:rPr>
                <w:rFonts w:hint="eastAsia" w:ascii="仿宋" w:hAnsi="仿宋" w:eastAsia="仿宋" w:cs="仿宋"/>
                <w:kern w:val="1"/>
                <w:sz w:val="24"/>
              </w:rPr>
              <w:t>联系人：</w:t>
            </w:r>
          </w:p>
        </w:tc>
        <w:tc>
          <w:tcPr>
            <w:tcW w:w="3420" w:type="dxa"/>
            <w:tcBorders>
              <w:top w:val="single" w:color="000000" w:sz="4" w:space="0"/>
              <w:left w:val="single" w:color="000000" w:sz="4" w:space="0"/>
              <w:bottom w:val="single" w:color="000000" w:sz="4" w:space="0"/>
              <w:right w:val="single" w:color="000000" w:sz="4" w:space="0"/>
            </w:tcBorders>
            <w:vAlign w:val="center"/>
          </w:tcPr>
          <w:p w14:paraId="72B53668">
            <w:pPr>
              <w:spacing w:after="120" w:line="240" w:lineRule="atLeast"/>
              <w:rPr>
                <w:rFonts w:hint="eastAsia" w:ascii="仿宋" w:hAnsi="仿宋" w:eastAsia="仿宋" w:cs="仿宋"/>
                <w:kern w:val="1"/>
                <w:sz w:val="24"/>
              </w:rPr>
            </w:pPr>
          </w:p>
        </w:tc>
      </w:tr>
      <w:tr w14:paraId="397A57B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vAlign w:val="center"/>
          </w:tcPr>
          <w:p w14:paraId="26A26666">
            <w:pPr>
              <w:spacing w:after="120" w:line="240" w:lineRule="atLeast"/>
              <w:rPr>
                <w:rFonts w:hint="eastAsia" w:ascii="仿宋" w:hAnsi="仿宋" w:eastAsia="仿宋" w:cs="仿宋"/>
                <w:kern w:val="1"/>
                <w:sz w:val="24"/>
              </w:rPr>
            </w:pPr>
            <w:r>
              <w:rPr>
                <w:rFonts w:hint="eastAsia" w:ascii="仿宋" w:hAnsi="仿宋" w:eastAsia="仿宋" w:cs="仿宋"/>
                <w:kern w:val="1"/>
                <w:sz w:val="24"/>
              </w:rPr>
              <w:t>电话：</w:t>
            </w:r>
          </w:p>
        </w:tc>
        <w:tc>
          <w:tcPr>
            <w:tcW w:w="3420" w:type="dxa"/>
            <w:tcBorders>
              <w:top w:val="single" w:color="000000" w:sz="4" w:space="0"/>
              <w:left w:val="single" w:color="000000" w:sz="4" w:space="0"/>
              <w:bottom w:val="single" w:color="000000" w:sz="4" w:space="0"/>
              <w:right w:val="single" w:color="000000" w:sz="4" w:space="0"/>
            </w:tcBorders>
            <w:vAlign w:val="center"/>
          </w:tcPr>
          <w:p w14:paraId="35050186">
            <w:pPr>
              <w:spacing w:after="120" w:line="240" w:lineRule="atLeast"/>
              <w:rPr>
                <w:rFonts w:hint="eastAsia" w:ascii="仿宋" w:hAnsi="仿宋" w:eastAsia="仿宋" w:cs="仿宋"/>
                <w:kern w:val="1"/>
                <w:sz w:val="24"/>
              </w:rPr>
            </w:pPr>
          </w:p>
        </w:tc>
      </w:tr>
      <w:tr w14:paraId="769B7DD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vAlign w:val="center"/>
          </w:tcPr>
          <w:p w14:paraId="23DF85E8">
            <w:pPr>
              <w:spacing w:after="120" w:line="240" w:lineRule="atLeast"/>
              <w:rPr>
                <w:rFonts w:hint="eastAsia" w:ascii="仿宋" w:hAnsi="仿宋" w:eastAsia="仿宋" w:cs="仿宋"/>
                <w:kern w:val="1"/>
                <w:sz w:val="24"/>
              </w:rPr>
            </w:pPr>
            <w:r>
              <w:rPr>
                <w:rFonts w:hint="eastAsia" w:ascii="仿宋" w:hAnsi="仿宋" w:eastAsia="仿宋" w:cs="仿宋"/>
                <w:kern w:val="1"/>
                <w:sz w:val="24"/>
              </w:rPr>
              <w:t>传真：</w:t>
            </w:r>
          </w:p>
        </w:tc>
        <w:tc>
          <w:tcPr>
            <w:tcW w:w="3420" w:type="dxa"/>
            <w:tcBorders>
              <w:top w:val="single" w:color="000000" w:sz="4" w:space="0"/>
              <w:left w:val="single" w:color="000000" w:sz="4" w:space="0"/>
              <w:right w:val="single" w:color="000000" w:sz="4" w:space="0"/>
            </w:tcBorders>
            <w:vAlign w:val="center"/>
          </w:tcPr>
          <w:p w14:paraId="08D4BE98">
            <w:pPr>
              <w:spacing w:after="120" w:line="240" w:lineRule="atLeast"/>
              <w:rPr>
                <w:rFonts w:hint="eastAsia" w:ascii="仿宋" w:hAnsi="仿宋" w:eastAsia="仿宋" w:cs="仿宋"/>
                <w:kern w:val="1"/>
                <w:sz w:val="24"/>
              </w:rPr>
            </w:pPr>
          </w:p>
        </w:tc>
      </w:tr>
      <w:tr w14:paraId="1F59ED8C">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vAlign w:val="center"/>
          </w:tcPr>
          <w:p w14:paraId="1544389B">
            <w:pPr>
              <w:spacing w:after="120" w:line="240" w:lineRule="atLeast"/>
              <w:rPr>
                <w:rFonts w:hint="eastAsia" w:ascii="仿宋" w:hAnsi="仿宋" w:eastAsia="仿宋" w:cs="仿宋"/>
                <w:kern w:val="1"/>
                <w:sz w:val="24"/>
              </w:rPr>
            </w:pPr>
            <w:r>
              <w:rPr>
                <w:rFonts w:hint="eastAsia" w:ascii="仿宋" w:hAnsi="仿宋" w:eastAsia="仿宋" w:cs="仿宋"/>
                <w:kern w:val="1"/>
                <w:sz w:val="24"/>
              </w:rPr>
              <w:t>电子邮件：</w:t>
            </w:r>
          </w:p>
        </w:tc>
        <w:tc>
          <w:tcPr>
            <w:tcW w:w="3420" w:type="dxa"/>
            <w:tcBorders>
              <w:top w:val="single" w:color="000000" w:sz="4" w:space="0"/>
              <w:left w:val="single" w:color="000000" w:sz="4" w:space="0"/>
              <w:bottom w:val="single" w:color="000000" w:sz="4" w:space="0"/>
              <w:right w:val="single" w:color="000000" w:sz="4" w:space="0"/>
            </w:tcBorders>
            <w:vAlign w:val="center"/>
          </w:tcPr>
          <w:p w14:paraId="7B5CE7CF">
            <w:pPr>
              <w:spacing w:after="120" w:line="240" w:lineRule="atLeast"/>
              <w:rPr>
                <w:rFonts w:hint="eastAsia" w:ascii="仿宋" w:hAnsi="仿宋" w:eastAsia="仿宋" w:cs="仿宋"/>
                <w:kern w:val="1"/>
                <w:sz w:val="24"/>
              </w:rPr>
            </w:pPr>
          </w:p>
        </w:tc>
      </w:tr>
    </w:tbl>
    <w:p w14:paraId="1D2875DE">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p>
    <w:p w14:paraId="037E69E4">
      <w:pPr>
        <w:snapToGrid w:val="0"/>
        <w:spacing w:line="360" w:lineRule="auto"/>
        <w:rPr>
          <w:rFonts w:hint="eastAsia" w:ascii="仿宋" w:hAnsi="仿宋" w:eastAsia="仿宋" w:cs="仿宋"/>
          <w:color w:val="000000" w:themeColor="text1"/>
          <w:sz w:val="24"/>
          <w14:textFill>
            <w14:solidFill>
              <w14:schemeClr w14:val="tx1"/>
            </w14:solidFill>
          </w14:textFill>
        </w:rPr>
      </w:pPr>
    </w:p>
    <w:p w14:paraId="1B8A25EA">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申请人名称：（盖章）</w:t>
      </w:r>
    </w:p>
    <w:p w14:paraId="7654AAEF">
      <w:pPr>
        <w:snapToGrid w:val="0"/>
        <w:spacing w:line="360" w:lineRule="auto"/>
        <w:rPr>
          <w:rFonts w:hint="eastAsia" w:ascii="仿宋" w:hAnsi="仿宋" w:eastAsia="仿宋" w:cs="仿宋"/>
          <w:color w:val="000000" w:themeColor="text1"/>
          <w:sz w:val="24"/>
          <w14:textFill>
            <w14:solidFill>
              <w14:schemeClr w14:val="tx1"/>
            </w14:solidFill>
          </w14:textFill>
        </w:rPr>
      </w:pPr>
    </w:p>
    <w:p w14:paraId="04C12189">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法定代表人或授权委托人：（签字或盖章）</w:t>
      </w:r>
    </w:p>
    <w:p w14:paraId="443B370D">
      <w:pPr>
        <w:snapToGrid w:val="0"/>
        <w:spacing w:line="360" w:lineRule="auto"/>
        <w:rPr>
          <w:rFonts w:hint="eastAsia" w:ascii="仿宋" w:hAnsi="仿宋" w:eastAsia="仿宋" w:cs="仿宋"/>
          <w:color w:val="000000" w:themeColor="text1"/>
          <w:sz w:val="24"/>
          <w14:textFill>
            <w14:solidFill>
              <w14:schemeClr w14:val="tx1"/>
            </w14:solidFill>
          </w14:textFill>
        </w:rPr>
      </w:pPr>
    </w:p>
    <w:p w14:paraId="282C841C">
      <w:pPr>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申请日期：202</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年 月 日</w:t>
      </w:r>
    </w:p>
    <w:p w14:paraId="59AD8097">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br w:type="page"/>
      </w:r>
    </w:p>
    <w:p w14:paraId="2C3E939E">
      <w:pPr>
        <w:widowControl/>
        <w:jc w:val="left"/>
        <w:rPr>
          <w:rFonts w:hint="eastAsia" w:ascii="仿宋" w:hAnsi="仿宋" w:eastAsia="仿宋" w:cs="仿宋"/>
          <w:b/>
          <w:bCs/>
          <w:sz w:val="24"/>
        </w:rPr>
      </w:pPr>
      <w:r>
        <w:rPr>
          <w:rFonts w:hint="eastAsia" w:ascii="仿宋" w:hAnsi="仿宋" w:eastAsia="仿宋" w:cs="仿宋"/>
          <w:b/>
          <w:bCs/>
          <w:sz w:val="24"/>
        </w:rPr>
        <w:t>格式2：法定代表人证明书</w:t>
      </w:r>
    </w:p>
    <w:p w14:paraId="2C48AC81">
      <w:pPr>
        <w:pStyle w:val="9"/>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法定代表人证明书</w:t>
      </w:r>
    </w:p>
    <w:p w14:paraId="77E288FA">
      <w:pPr>
        <w:tabs>
          <w:tab w:val="left" w:pos="7245"/>
        </w:tabs>
        <w:spacing w:line="360" w:lineRule="auto"/>
        <w:ind w:right="105"/>
        <w:jc w:val="right"/>
        <w:rPr>
          <w:rFonts w:hint="eastAsia" w:ascii="仿宋" w:hAnsi="仿宋" w:eastAsia="仿宋" w:cs="仿宋"/>
          <w:szCs w:val="21"/>
        </w:rPr>
      </w:pPr>
      <w:r>
        <w:rPr>
          <w:rFonts w:hint="eastAsia" w:ascii="仿宋" w:hAnsi="仿宋" w:eastAsia="仿宋" w:cs="仿宋"/>
          <w:szCs w:val="21"/>
        </w:rPr>
        <w:t>【2026】贸展工采字15号</w:t>
      </w:r>
    </w:p>
    <w:p w14:paraId="21F2BD54">
      <w:pPr>
        <w:pBdr>
          <w:top w:val="single" w:color="auto" w:sz="4" w:space="11"/>
          <w:left w:val="single" w:color="auto" w:sz="4" w:space="0"/>
          <w:bottom w:val="single" w:color="auto" w:sz="4" w:space="1"/>
          <w:right w:val="single" w:color="auto" w:sz="4" w:space="0"/>
        </w:pBdr>
        <w:spacing w:before="120" w:beforeLines="50" w:line="360" w:lineRule="auto"/>
        <w:ind w:left="735" w:leftChars="350" w:firstLine="688" w:firstLineChars="287"/>
        <w:rPr>
          <w:rFonts w:hint="eastAsia" w:ascii="仿宋" w:hAnsi="仿宋" w:eastAsia="仿宋" w:cs="仿宋"/>
          <w:sz w:val="24"/>
          <w:szCs w:val="28"/>
        </w:rPr>
      </w:pPr>
      <w:bookmarkStart w:id="1" w:name="_Toc135879805"/>
      <w:r>
        <w:rPr>
          <w:rFonts w:hint="eastAsia" w:ascii="仿宋" w:hAnsi="仿宋" w:eastAsia="仿宋" w:cs="仿宋"/>
          <w:sz w:val="24"/>
          <w:szCs w:val="28"/>
          <w:u w:val="single"/>
        </w:rPr>
        <w:t>　　　　　　</w:t>
      </w:r>
      <w:r>
        <w:rPr>
          <w:rFonts w:hint="eastAsia" w:ascii="仿宋" w:hAnsi="仿宋" w:eastAsia="仿宋" w:cs="仿宋"/>
          <w:sz w:val="24"/>
          <w:szCs w:val="28"/>
        </w:rPr>
        <w:t>现任我单位</w:t>
      </w:r>
      <w:r>
        <w:rPr>
          <w:rFonts w:hint="eastAsia" w:ascii="仿宋" w:hAnsi="仿宋" w:eastAsia="仿宋" w:cs="仿宋"/>
          <w:sz w:val="24"/>
          <w:szCs w:val="28"/>
          <w:u w:val="single"/>
        </w:rPr>
        <w:t>　　　　　</w:t>
      </w:r>
      <w:r>
        <w:rPr>
          <w:rFonts w:hint="eastAsia" w:ascii="仿宋" w:hAnsi="仿宋" w:eastAsia="仿宋" w:cs="仿宋"/>
          <w:sz w:val="24"/>
          <w:szCs w:val="28"/>
        </w:rPr>
        <w:t>职务，为法定代表人（负责人），</w:t>
      </w:r>
    </w:p>
    <w:p w14:paraId="4FA074E5">
      <w:pPr>
        <w:pBdr>
          <w:top w:val="single" w:color="auto" w:sz="4" w:space="11"/>
          <w:left w:val="single" w:color="auto" w:sz="4" w:space="0"/>
          <w:bottom w:val="single" w:color="auto" w:sz="4" w:space="1"/>
          <w:right w:val="single" w:color="auto" w:sz="4" w:space="0"/>
        </w:pBdr>
        <w:snapToGrid w:val="0"/>
        <w:spacing w:before="50" w:line="360" w:lineRule="auto"/>
        <w:ind w:left="735" w:leftChars="350" w:firstLine="120" w:firstLineChars="50"/>
        <w:rPr>
          <w:rFonts w:hint="eastAsia" w:ascii="仿宋" w:hAnsi="仿宋" w:eastAsia="仿宋" w:cs="仿宋"/>
          <w:sz w:val="24"/>
          <w:szCs w:val="28"/>
        </w:rPr>
      </w:pPr>
      <w:r>
        <w:rPr>
          <w:rFonts w:hint="eastAsia" w:ascii="仿宋" w:hAnsi="仿宋" w:eastAsia="仿宋" w:cs="仿宋"/>
          <w:sz w:val="24"/>
          <w:szCs w:val="28"/>
        </w:rPr>
        <w:t>特此证明。</w:t>
      </w:r>
    </w:p>
    <w:p w14:paraId="0D1181E7">
      <w:pPr>
        <w:pBdr>
          <w:top w:val="single" w:color="auto" w:sz="4" w:space="11"/>
          <w:left w:val="single" w:color="auto" w:sz="4" w:space="0"/>
          <w:bottom w:val="single" w:color="auto" w:sz="4" w:space="1"/>
          <w:right w:val="single" w:color="auto" w:sz="4" w:space="0"/>
        </w:pBdr>
        <w:snapToGrid w:val="0"/>
        <w:spacing w:before="50" w:line="360" w:lineRule="auto"/>
        <w:ind w:left="735" w:leftChars="350" w:firstLine="120" w:firstLineChars="50"/>
        <w:rPr>
          <w:rFonts w:hint="eastAsia" w:ascii="仿宋" w:hAnsi="仿宋" w:eastAsia="仿宋" w:cs="仿宋"/>
          <w:sz w:val="24"/>
          <w:szCs w:val="28"/>
          <w:u w:val="single"/>
        </w:rPr>
      </w:pPr>
      <w:r>
        <w:rPr>
          <w:rFonts w:hint="eastAsia" w:ascii="仿宋" w:hAnsi="仿宋" w:eastAsia="仿宋" w:cs="仿宋"/>
          <w:sz w:val="24"/>
          <w:szCs w:val="28"/>
        </w:rPr>
        <w:t>有效期限：</w:t>
      </w:r>
      <w:r>
        <w:rPr>
          <w:rFonts w:hint="eastAsia" w:ascii="仿宋" w:hAnsi="仿宋" w:eastAsia="仿宋" w:cs="仿宋"/>
          <w:sz w:val="24"/>
          <w:szCs w:val="28"/>
          <w:u w:val="single"/>
        </w:rPr>
        <w:t xml:space="preserve">                                   </w:t>
      </w:r>
      <w:r>
        <w:rPr>
          <w:rFonts w:hint="eastAsia" w:ascii="仿宋" w:hAnsi="仿宋" w:eastAsia="仿宋" w:cs="仿宋"/>
          <w:sz w:val="24"/>
          <w:szCs w:val="28"/>
        </w:rPr>
        <w:t xml:space="preserve">  </w:t>
      </w:r>
    </w:p>
    <w:p w14:paraId="04B66716">
      <w:pPr>
        <w:pBdr>
          <w:top w:val="single" w:color="auto" w:sz="4" w:space="11"/>
          <w:left w:val="single" w:color="auto" w:sz="4" w:space="0"/>
          <w:bottom w:val="single" w:color="auto" w:sz="4" w:space="1"/>
          <w:right w:val="single" w:color="auto" w:sz="4" w:space="0"/>
        </w:pBdr>
        <w:snapToGrid w:val="0"/>
        <w:spacing w:before="50" w:line="360" w:lineRule="auto"/>
        <w:ind w:left="735" w:leftChars="350" w:firstLine="120" w:firstLineChars="50"/>
        <w:rPr>
          <w:rFonts w:hint="eastAsia" w:ascii="仿宋" w:hAnsi="仿宋" w:eastAsia="仿宋" w:cs="仿宋"/>
          <w:sz w:val="24"/>
          <w:szCs w:val="28"/>
          <w:u w:val="single"/>
        </w:rPr>
      </w:pPr>
      <w:r>
        <w:rPr>
          <w:rFonts w:hint="eastAsia" w:ascii="仿宋" w:hAnsi="仿宋" w:eastAsia="仿宋" w:cs="仿宋"/>
          <w:sz w:val="24"/>
          <w:szCs w:val="28"/>
        </w:rPr>
        <w:t>附：法定代表人:（负责人）性别：</w:t>
      </w:r>
      <w:r>
        <w:rPr>
          <w:rFonts w:hint="eastAsia" w:ascii="仿宋" w:hAnsi="仿宋" w:eastAsia="仿宋" w:cs="仿宋"/>
          <w:sz w:val="24"/>
          <w:szCs w:val="28"/>
          <w:u w:val="single"/>
        </w:rPr>
        <w:t>　　</w:t>
      </w:r>
      <w:r>
        <w:rPr>
          <w:rFonts w:hint="eastAsia" w:ascii="仿宋" w:hAnsi="仿宋" w:eastAsia="仿宋" w:cs="仿宋"/>
          <w:sz w:val="24"/>
          <w:szCs w:val="28"/>
        </w:rPr>
        <w:t>年龄：</w:t>
      </w:r>
      <w:r>
        <w:rPr>
          <w:rFonts w:hint="eastAsia" w:ascii="仿宋" w:hAnsi="仿宋" w:eastAsia="仿宋" w:cs="仿宋"/>
          <w:sz w:val="24"/>
          <w:szCs w:val="28"/>
          <w:u w:val="single"/>
        </w:rPr>
        <w:t>　　</w:t>
      </w:r>
    </w:p>
    <w:p w14:paraId="76A1F028">
      <w:pPr>
        <w:pBdr>
          <w:top w:val="single" w:color="auto" w:sz="4" w:space="11"/>
          <w:left w:val="single" w:color="auto" w:sz="4" w:space="0"/>
          <w:bottom w:val="single" w:color="auto" w:sz="4" w:space="1"/>
          <w:right w:val="single" w:color="auto" w:sz="4" w:space="0"/>
        </w:pBdr>
        <w:snapToGrid w:val="0"/>
        <w:spacing w:before="50" w:line="360" w:lineRule="auto"/>
        <w:ind w:left="735" w:leftChars="350" w:firstLine="600" w:firstLineChars="250"/>
        <w:rPr>
          <w:rFonts w:hint="eastAsia" w:ascii="仿宋" w:hAnsi="仿宋" w:eastAsia="仿宋" w:cs="仿宋"/>
          <w:sz w:val="24"/>
          <w:szCs w:val="28"/>
          <w:u w:val="single"/>
        </w:rPr>
      </w:pPr>
      <w:r>
        <w:rPr>
          <w:rFonts w:hint="eastAsia" w:ascii="仿宋" w:hAnsi="仿宋" w:eastAsia="仿宋" w:cs="仿宋"/>
          <w:sz w:val="24"/>
          <w:szCs w:val="28"/>
        </w:rPr>
        <w:t>身份证号码:</w:t>
      </w:r>
      <w:r>
        <w:rPr>
          <w:rFonts w:hint="eastAsia" w:ascii="仿宋" w:hAnsi="仿宋" w:eastAsia="仿宋" w:cs="仿宋"/>
          <w:sz w:val="24"/>
          <w:szCs w:val="28"/>
          <w:u w:val="single"/>
        </w:rPr>
        <w:t xml:space="preserve">                              </w:t>
      </w:r>
    </w:p>
    <w:p w14:paraId="1FF20172">
      <w:pPr>
        <w:pBdr>
          <w:top w:val="single" w:color="auto" w:sz="4" w:space="11"/>
          <w:left w:val="single" w:color="auto" w:sz="4" w:space="0"/>
          <w:bottom w:val="single" w:color="auto" w:sz="4" w:space="1"/>
          <w:right w:val="single" w:color="auto" w:sz="4" w:space="0"/>
        </w:pBdr>
        <w:snapToGrid w:val="0"/>
        <w:spacing w:before="50" w:line="360" w:lineRule="auto"/>
        <w:ind w:left="735" w:leftChars="350" w:firstLine="600" w:firstLineChars="250"/>
        <w:rPr>
          <w:rFonts w:hint="eastAsia" w:ascii="仿宋" w:hAnsi="仿宋" w:eastAsia="仿宋" w:cs="仿宋"/>
          <w:sz w:val="24"/>
          <w:szCs w:val="28"/>
          <w:u w:val="single"/>
        </w:rPr>
      </w:pPr>
      <w:r>
        <w:rPr>
          <w:rFonts w:hint="eastAsia" w:ascii="仿宋" w:hAnsi="仿宋" w:eastAsia="仿宋" w:cs="仿宋"/>
          <w:sz w:val="24"/>
          <w:szCs w:val="28"/>
        </w:rPr>
        <w:t>注册号码：</w:t>
      </w:r>
      <w:r>
        <w:rPr>
          <w:rFonts w:hint="eastAsia" w:ascii="仿宋" w:hAnsi="仿宋" w:eastAsia="仿宋" w:cs="仿宋"/>
          <w:sz w:val="24"/>
          <w:szCs w:val="28"/>
          <w:u w:val="single"/>
        </w:rPr>
        <w:t>　　　　　　　　       　　</w:t>
      </w:r>
      <w:r>
        <w:rPr>
          <w:rFonts w:hint="eastAsia" w:ascii="仿宋" w:hAnsi="仿宋" w:eastAsia="仿宋" w:cs="仿宋"/>
          <w:sz w:val="24"/>
          <w:szCs w:val="28"/>
        </w:rPr>
        <w:t>企业类型：</w:t>
      </w:r>
      <w:r>
        <w:rPr>
          <w:rFonts w:hint="eastAsia" w:ascii="仿宋" w:hAnsi="仿宋" w:eastAsia="仿宋" w:cs="仿宋"/>
          <w:sz w:val="24"/>
          <w:szCs w:val="28"/>
          <w:u w:val="single"/>
        </w:rPr>
        <w:t xml:space="preserve">                    </w:t>
      </w:r>
    </w:p>
    <w:p w14:paraId="7839C5DB">
      <w:pPr>
        <w:pBdr>
          <w:top w:val="single" w:color="auto" w:sz="4" w:space="11"/>
          <w:left w:val="single" w:color="auto" w:sz="4" w:space="0"/>
          <w:bottom w:val="single" w:color="auto" w:sz="4" w:space="1"/>
          <w:right w:val="single" w:color="auto" w:sz="4" w:space="0"/>
        </w:pBdr>
        <w:snapToGrid w:val="0"/>
        <w:spacing w:before="50" w:line="360" w:lineRule="auto"/>
        <w:ind w:left="735" w:leftChars="350" w:firstLine="600" w:firstLineChars="250"/>
        <w:rPr>
          <w:rFonts w:hint="eastAsia" w:ascii="仿宋" w:hAnsi="仿宋" w:eastAsia="仿宋" w:cs="仿宋"/>
          <w:sz w:val="24"/>
          <w:szCs w:val="28"/>
          <w:u w:val="single"/>
        </w:rPr>
      </w:pPr>
      <w:r>
        <w:rPr>
          <w:rFonts w:hint="eastAsia" w:ascii="仿宋" w:hAnsi="仿宋" w:eastAsia="仿宋" w:cs="仿宋"/>
          <w:sz w:val="24"/>
          <w:szCs w:val="28"/>
        </w:rPr>
        <w:t>经营范围：</w:t>
      </w:r>
      <w:r>
        <w:rPr>
          <w:rFonts w:hint="eastAsia" w:ascii="仿宋" w:hAnsi="仿宋" w:eastAsia="仿宋" w:cs="仿宋"/>
          <w:sz w:val="24"/>
          <w:szCs w:val="28"/>
          <w:u w:val="single"/>
        </w:rPr>
        <w:t xml:space="preserve">                                                         </w:t>
      </w:r>
    </w:p>
    <w:p w14:paraId="7163DA17">
      <w:pPr>
        <w:pBdr>
          <w:top w:val="single" w:color="auto" w:sz="4" w:space="11"/>
          <w:left w:val="single" w:color="auto" w:sz="4" w:space="0"/>
          <w:bottom w:val="single" w:color="auto" w:sz="4" w:space="1"/>
          <w:right w:val="single" w:color="auto" w:sz="4" w:space="0"/>
        </w:pBdr>
        <w:snapToGrid w:val="0"/>
        <w:spacing w:before="50" w:line="360" w:lineRule="auto"/>
        <w:ind w:left="735" w:leftChars="350"/>
        <w:rPr>
          <w:rFonts w:hint="eastAsia" w:ascii="仿宋" w:hAnsi="仿宋" w:eastAsia="仿宋" w:cs="仿宋"/>
          <w:sz w:val="24"/>
          <w:szCs w:val="28"/>
        </w:rPr>
      </w:pPr>
      <w:r>
        <w:rPr>
          <w:rFonts w:hint="eastAsia" w:ascii="仿宋" w:hAnsi="仿宋" w:eastAsia="仿宋" w:cs="仿宋"/>
          <w:sz w:val="24"/>
          <w:szCs w:val="28"/>
        </w:rPr>
        <w:t>　　　　　　　　　　　　　　　　            单位：　（盖章）</w:t>
      </w:r>
    </w:p>
    <w:p w14:paraId="4B034CF6">
      <w:pPr>
        <w:pStyle w:val="9"/>
        <w:pBdr>
          <w:top w:val="single" w:color="auto" w:sz="4" w:space="11"/>
          <w:left w:val="single" w:color="auto" w:sz="4" w:space="0"/>
          <w:bottom w:val="single" w:color="auto" w:sz="4" w:space="1"/>
          <w:right w:val="single" w:color="auto" w:sz="4" w:space="0"/>
        </w:pBdr>
        <w:spacing w:before="50" w:line="360" w:lineRule="auto"/>
        <w:ind w:left="735" w:leftChars="350"/>
        <w:rPr>
          <w:rFonts w:hint="eastAsia" w:ascii="仿宋" w:hAnsi="仿宋" w:eastAsia="仿宋" w:cs="仿宋"/>
          <w:sz w:val="24"/>
          <w:szCs w:val="24"/>
        </w:rPr>
      </w:pPr>
      <w:r>
        <w:rPr>
          <w:rFonts w:hint="eastAsia" w:ascii="仿宋" w:hAnsi="仿宋" w:eastAsia="仿宋" w:cs="仿宋"/>
          <w:sz w:val="24"/>
          <w:szCs w:val="28"/>
        </w:rPr>
        <w:t>　　　　　　　　　　　　　　　　　　　　　  202</w:t>
      </w:r>
      <w:r>
        <w:rPr>
          <w:rFonts w:hint="eastAsia" w:ascii="仿宋" w:hAnsi="仿宋" w:eastAsia="仿宋" w:cs="仿宋"/>
          <w:sz w:val="24"/>
          <w:szCs w:val="28"/>
          <w:lang w:val="en-US" w:eastAsia="zh-CN"/>
        </w:rPr>
        <w:t>6</w:t>
      </w:r>
      <w:r>
        <w:rPr>
          <w:rFonts w:hint="eastAsia" w:ascii="仿宋" w:hAnsi="仿宋" w:eastAsia="仿宋" w:cs="仿宋"/>
          <w:sz w:val="24"/>
          <w:szCs w:val="28"/>
        </w:rPr>
        <w:t>年</w:t>
      </w:r>
      <w:bookmarkStart w:id="2" w:name="_GoBack"/>
      <w:r>
        <w:rPr>
          <w:rFonts w:hint="eastAsia" w:ascii="仿宋" w:hAnsi="仿宋" w:eastAsia="仿宋" w:cs="仿宋"/>
          <w:sz w:val="24"/>
          <w:szCs w:val="28"/>
        </w:rPr>
        <w:t xml:space="preserve">    </w:t>
      </w:r>
      <w:bookmarkEnd w:id="2"/>
      <w:r>
        <w:rPr>
          <w:rFonts w:hint="eastAsia" w:ascii="仿宋" w:hAnsi="仿宋" w:eastAsia="仿宋" w:cs="仿宋"/>
          <w:sz w:val="24"/>
          <w:szCs w:val="28"/>
        </w:rPr>
        <w:t>月　　日</w:t>
      </w:r>
    </w:p>
    <w:p w14:paraId="297ABFEB">
      <w:pPr>
        <w:spacing w:line="360" w:lineRule="auto"/>
        <w:rPr>
          <w:rFonts w:hint="eastAsia" w:ascii="仿宋" w:hAnsi="仿宋" w:eastAsia="仿宋" w:cs="仿宋"/>
          <w:sz w:val="24"/>
        </w:rPr>
      </w:pPr>
      <w:r>
        <w:rPr>
          <w:rFonts w:hint="eastAsia" w:ascii="仿宋" w:hAnsi="仿宋" w:eastAsia="仿宋" w:cs="仿宋"/>
          <w:sz w:val="24"/>
        </w:rPr>
        <w:t>注：法定代表人证明书也可以采用工商部分统一印制的格式（须后附法定代表人身份证复印件）。</w:t>
      </w:r>
    </w:p>
    <w:p w14:paraId="625662AB">
      <w:pPr>
        <w:spacing w:line="360" w:lineRule="auto"/>
        <w:rPr>
          <w:rFonts w:hint="eastAsia" w:ascii="仿宋" w:hAnsi="仿宋" w:eastAsia="仿宋" w:cs="仿宋"/>
          <w:sz w:val="24"/>
        </w:rPr>
      </w:pPr>
    </w:p>
    <w:p w14:paraId="501C3F21">
      <w:pPr>
        <w:pStyle w:val="9"/>
        <w:spacing w:line="360" w:lineRule="auto"/>
        <w:jc w:val="center"/>
        <w:rPr>
          <w:rFonts w:hint="eastAsia" w:ascii="仿宋" w:hAnsi="仿宋" w:eastAsia="仿宋" w:cs="仿宋"/>
          <w:sz w:val="24"/>
          <w:szCs w:val="24"/>
        </w:rPr>
      </w:pPr>
      <w:r>
        <w:rPr>
          <w:rFonts w:hint="eastAsia" w:ascii="仿宋" w:hAnsi="仿宋" w:eastAsia="仿宋" w:cs="仿宋"/>
          <w:b/>
          <w:sz w:val="30"/>
          <w:szCs w:val="30"/>
        </w:rPr>
        <w:t>法定代表人身份证复印件</w:t>
      </w:r>
    </w:p>
    <w:p w14:paraId="7680FE9F">
      <w:pPr>
        <w:pStyle w:val="9"/>
        <w:spacing w:line="360" w:lineRule="auto"/>
        <w:rPr>
          <w:rFonts w:hint="eastAsia" w:ascii="仿宋" w:hAnsi="仿宋" w:eastAsia="仿宋" w:cs="仿宋"/>
          <w:sz w:val="18"/>
          <w:szCs w:val="18"/>
        </w:rPr>
      </w:pPr>
    </w:p>
    <w:p w14:paraId="6BC0AB22">
      <w:pPr>
        <w:widowControl/>
        <w:jc w:val="left"/>
        <w:rPr>
          <w:rFonts w:hint="eastAsia" w:ascii="仿宋" w:hAnsi="仿宋" w:eastAsia="仿宋" w:cs="仿宋"/>
          <w:b/>
          <w:bCs/>
          <w:sz w:val="24"/>
        </w:rPr>
      </w:pPr>
      <w:r>
        <w:rPr>
          <w:rFonts w:hint="eastAsia" w:ascii="仿宋" w:hAnsi="仿宋" w:eastAsia="仿宋" w:cs="仿宋"/>
          <w:sz w:val="18"/>
          <w:szCs w:val="18"/>
        </w:rPr>
        <w:br w:type="page"/>
      </w:r>
      <w:r>
        <w:rPr>
          <w:rFonts w:hint="eastAsia" w:ascii="仿宋" w:hAnsi="仿宋" w:eastAsia="仿宋" w:cs="仿宋"/>
          <w:b/>
          <w:bCs/>
          <w:sz w:val="24"/>
        </w:rPr>
        <w:t>格式3：授权委托证明书</w:t>
      </w:r>
    </w:p>
    <w:p w14:paraId="282907A5">
      <w:pPr>
        <w:pStyle w:val="9"/>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授权委托证明书</w:t>
      </w:r>
      <w:bookmarkEnd w:id="1"/>
    </w:p>
    <w:p w14:paraId="0AC0A55A">
      <w:pPr>
        <w:tabs>
          <w:tab w:val="left" w:pos="8820"/>
        </w:tabs>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【2026】贸展工采字15号</w:t>
      </w:r>
    </w:p>
    <w:tbl>
      <w:tblPr>
        <w:tblStyle w:val="1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FEC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tcPr>
          <w:p w14:paraId="1740680D">
            <w:pPr>
              <w:spacing w:before="120" w:beforeLines="50" w:line="360" w:lineRule="auto"/>
              <w:ind w:firstLine="600" w:firstLineChars="250"/>
              <w:rPr>
                <w:rFonts w:hint="eastAsia" w:ascii="仿宋" w:hAnsi="仿宋" w:eastAsia="仿宋" w:cs="仿宋"/>
                <w:sz w:val="24"/>
                <w:u w:val="single"/>
              </w:rPr>
            </w:pPr>
            <w:r>
              <w:rPr>
                <w:rFonts w:hint="eastAsia" w:ascii="仿宋" w:hAnsi="仿宋" w:eastAsia="仿宋" w:cs="仿宋"/>
                <w:sz w:val="24"/>
              </w:rPr>
              <w:t>兹授权</w:t>
            </w:r>
            <w:r>
              <w:rPr>
                <w:rFonts w:hint="eastAsia" w:ascii="仿宋" w:hAnsi="仿宋" w:eastAsia="仿宋" w:cs="仿宋"/>
                <w:sz w:val="24"/>
                <w:u w:val="single"/>
              </w:rPr>
              <w:t xml:space="preserve">                </w:t>
            </w:r>
            <w:r>
              <w:rPr>
                <w:rFonts w:hint="eastAsia" w:ascii="仿宋" w:hAnsi="仿宋" w:eastAsia="仿宋" w:cs="仿宋"/>
                <w:sz w:val="24"/>
              </w:rPr>
              <w:t>为我方委托代理人，其权限是：</w:t>
            </w:r>
            <w:r>
              <w:rPr>
                <w:rFonts w:hint="eastAsia" w:ascii="仿宋" w:hAnsi="仿宋" w:eastAsia="仿宋" w:cs="仿宋"/>
                <w:sz w:val="24"/>
                <w:u w:val="single"/>
              </w:rPr>
              <w:t xml:space="preserve">                </w:t>
            </w:r>
          </w:p>
          <w:p w14:paraId="7FE5F689">
            <w:pPr>
              <w:spacing w:before="120" w:beforeLines="50" w:line="360" w:lineRule="auto"/>
              <w:rPr>
                <w:rFonts w:hint="eastAsia" w:ascii="仿宋" w:hAnsi="仿宋" w:eastAsia="仿宋" w:cs="仿宋"/>
                <w:sz w:val="24"/>
                <w:u w:val="single"/>
              </w:rPr>
            </w:pPr>
            <w:r>
              <w:rPr>
                <w:rFonts w:hint="eastAsia" w:ascii="仿宋" w:hAnsi="仿宋" w:eastAsia="仿宋" w:cs="仿宋"/>
                <w:sz w:val="24"/>
                <w:u w:val="single"/>
              </w:rPr>
              <w:t xml:space="preserve">                                                                       </w:t>
            </w:r>
          </w:p>
          <w:p w14:paraId="07B89793">
            <w:pPr>
              <w:spacing w:before="120" w:beforeLines="50" w:line="360" w:lineRule="auto"/>
              <w:rPr>
                <w:rFonts w:hint="eastAsia" w:ascii="仿宋" w:hAnsi="仿宋" w:eastAsia="仿宋" w:cs="仿宋"/>
                <w:sz w:val="24"/>
                <w:u w:val="single"/>
              </w:rPr>
            </w:pPr>
            <w:r>
              <w:rPr>
                <w:rFonts w:hint="eastAsia" w:ascii="仿宋" w:hAnsi="仿宋" w:eastAsia="仿宋" w:cs="仿宋"/>
                <w:sz w:val="24"/>
              </w:rPr>
              <w:t>有效期限：</w:t>
            </w:r>
            <w:r>
              <w:rPr>
                <w:rFonts w:hint="eastAsia" w:ascii="仿宋" w:hAnsi="仿宋" w:eastAsia="仿宋" w:cs="仿宋"/>
                <w:sz w:val="24"/>
                <w:u w:val="single"/>
              </w:rPr>
              <w:t xml:space="preserve">                                                             </w:t>
            </w:r>
          </w:p>
          <w:p w14:paraId="77D0A2D0">
            <w:pPr>
              <w:snapToGrid w:val="0"/>
              <w:spacing w:line="360" w:lineRule="auto"/>
              <w:ind w:left="521" w:leftChars="248"/>
              <w:rPr>
                <w:rFonts w:hint="eastAsia" w:ascii="仿宋" w:hAnsi="仿宋" w:eastAsia="仿宋" w:cs="仿宋"/>
                <w:sz w:val="24"/>
              </w:rPr>
            </w:pPr>
          </w:p>
          <w:p w14:paraId="416AE1ED">
            <w:pPr>
              <w:snapToGrid w:val="0"/>
              <w:spacing w:line="360" w:lineRule="auto"/>
              <w:ind w:left="521" w:leftChars="248"/>
              <w:rPr>
                <w:rFonts w:hint="eastAsia" w:ascii="仿宋" w:hAnsi="仿宋" w:eastAsia="仿宋" w:cs="仿宋"/>
                <w:sz w:val="24"/>
              </w:rPr>
            </w:pPr>
            <w:r>
              <w:rPr>
                <w:rFonts w:hint="eastAsia" w:ascii="仿宋" w:hAnsi="仿宋" w:eastAsia="仿宋" w:cs="仿宋"/>
                <w:sz w:val="24"/>
              </w:rPr>
              <w:t>附：代理人性别：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p>
          <w:p w14:paraId="0969D3DB">
            <w:pPr>
              <w:snapToGrid w:val="0"/>
              <w:spacing w:line="360" w:lineRule="auto"/>
              <w:ind w:left="521" w:leftChars="248"/>
              <w:rPr>
                <w:rFonts w:hint="eastAsia" w:ascii="仿宋" w:hAnsi="仿宋" w:eastAsia="仿宋" w:cs="仿宋"/>
                <w:sz w:val="24"/>
                <w:u w:val="single"/>
              </w:rPr>
            </w:pPr>
            <w:r>
              <w:rPr>
                <w:rFonts w:hint="eastAsia" w:ascii="仿宋" w:hAnsi="仿宋" w:eastAsia="仿宋" w:cs="仿宋"/>
                <w:sz w:val="24"/>
              </w:rPr>
              <w:t>注册号码：</w:t>
            </w:r>
            <w:r>
              <w:rPr>
                <w:rFonts w:hint="eastAsia" w:ascii="仿宋" w:hAnsi="仿宋" w:eastAsia="仿宋" w:cs="仿宋"/>
                <w:sz w:val="24"/>
                <w:u w:val="single"/>
              </w:rPr>
              <w:t xml:space="preserve">                        </w:t>
            </w:r>
            <w:r>
              <w:rPr>
                <w:rFonts w:hint="eastAsia" w:ascii="仿宋" w:hAnsi="仿宋" w:eastAsia="仿宋" w:cs="仿宋"/>
                <w:sz w:val="24"/>
              </w:rPr>
              <w:t>企业类型：</w:t>
            </w:r>
            <w:r>
              <w:rPr>
                <w:rFonts w:hint="eastAsia" w:ascii="仿宋" w:hAnsi="仿宋" w:eastAsia="仿宋" w:cs="仿宋"/>
                <w:sz w:val="24"/>
                <w:u w:val="single"/>
              </w:rPr>
              <w:t xml:space="preserve">                      </w:t>
            </w:r>
          </w:p>
          <w:p w14:paraId="375218D3">
            <w:pPr>
              <w:snapToGrid w:val="0"/>
              <w:spacing w:line="360" w:lineRule="auto"/>
              <w:ind w:left="521" w:leftChars="248"/>
              <w:rPr>
                <w:rFonts w:hint="eastAsia" w:ascii="仿宋" w:hAnsi="仿宋" w:eastAsia="仿宋" w:cs="仿宋"/>
                <w:sz w:val="24"/>
                <w:u w:val="single"/>
              </w:rPr>
            </w:pPr>
            <w:r>
              <w:rPr>
                <w:rFonts w:hint="eastAsia" w:ascii="仿宋" w:hAnsi="仿宋" w:eastAsia="仿宋" w:cs="仿宋"/>
                <w:sz w:val="24"/>
              </w:rPr>
              <w:t>经营范围：</w:t>
            </w:r>
            <w:r>
              <w:rPr>
                <w:rFonts w:hint="eastAsia" w:ascii="仿宋" w:hAnsi="仿宋" w:eastAsia="仿宋" w:cs="仿宋"/>
                <w:sz w:val="24"/>
                <w:u w:val="single"/>
              </w:rPr>
              <w:t xml:space="preserve">                                                        </w:t>
            </w:r>
          </w:p>
          <w:p w14:paraId="6A862328">
            <w:pPr>
              <w:snapToGrid w:val="0"/>
              <w:spacing w:line="360" w:lineRule="auto"/>
              <w:ind w:left="521" w:leftChars="248"/>
              <w:rPr>
                <w:rFonts w:hint="eastAsia" w:ascii="仿宋" w:hAnsi="仿宋" w:eastAsia="仿宋" w:cs="仿宋"/>
                <w:sz w:val="24"/>
              </w:rPr>
            </w:pPr>
            <w:r>
              <w:rPr>
                <w:rFonts w:hint="eastAsia" w:ascii="仿宋" w:hAnsi="仿宋" w:eastAsia="仿宋" w:cs="仿宋"/>
                <w:sz w:val="24"/>
              </w:rPr>
              <w:t>法定代表人（负责人）：</w:t>
            </w:r>
            <w:r>
              <w:rPr>
                <w:rFonts w:hint="eastAsia" w:ascii="仿宋" w:hAnsi="仿宋" w:eastAsia="仿宋" w:cs="仿宋"/>
                <w:sz w:val="24"/>
                <w:u w:val="single"/>
              </w:rPr>
              <w:t xml:space="preserve">                 </w:t>
            </w:r>
            <w:r>
              <w:rPr>
                <w:rFonts w:hint="eastAsia" w:ascii="仿宋" w:hAnsi="仿宋" w:eastAsia="仿宋" w:cs="仿宋"/>
                <w:sz w:val="24"/>
              </w:rPr>
              <w:t>（签名）</w:t>
            </w:r>
          </w:p>
          <w:p w14:paraId="08878E4F">
            <w:pPr>
              <w:snapToGrid w:val="0"/>
              <w:spacing w:line="360" w:lineRule="auto"/>
              <w:ind w:left="521" w:leftChars="248"/>
              <w:rPr>
                <w:rFonts w:hint="eastAsia" w:ascii="仿宋" w:hAnsi="仿宋" w:eastAsia="仿宋" w:cs="仿宋"/>
                <w:sz w:val="24"/>
              </w:rPr>
            </w:pPr>
            <w:r>
              <w:rPr>
                <w:rFonts w:hint="eastAsia" w:ascii="仿宋" w:hAnsi="仿宋" w:eastAsia="仿宋" w:cs="仿宋"/>
                <w:sz w:val="24"/>
              </w:rPr>
              <w:t>授权单位：（盖章）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E59368B">
            <w:pPr>
              <w:snapToGrid w:val="0"/>
              <w:spacing w:line="360" w:lineRule="auto"/>
              <w:ind w:firstLine="5040" w:firstLineChars="2100"/>
              <w:rPr>
                <w:rFonts w:hint="eastAsia" w:ascii="仿宋" w:hAnsi="仿宋" w:eastAsia="仿宋" w:cs="仿宋"/>
                <w:sz w:val="24"/>
                <w:u w:val="single"/>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   月   日</w:t>
            </w:r>
          </w:p>
        </w:tc>
      </w:tr>
    </w:tbl>
    <w:p w14:paraId="46A9CDBA">
      <w:pPr>
        <w:spacing w:line="360" w:lineRule="auto"/>
        <w:rPr>
          <w:rFonts w:hint="eastAsia" w:ascii="仿宋" w:hAnsi="仿宋" w:eastAsia="仿宋" w:cs="仿宋"/>
          <w:sz w:val="24"/>
        </w:rPr>
      </w:pPr>
      <w:r>
        <w:rPr>
          <w:rFonts w:hint="eastAsia" w:ascii="仿宋" w:hAnsi="仿宋" w:eastAsia="仿宋" w:cs="仿宋"/>
          <w:sz w:val="24"/>
        </w:rPr>
        <w:t>注：法定代表人授权委托书也可以采用工商部分统一印制的格式。（须后附代理人身份证复印件）。</w:t>
      </w:r>
    </w:p>
    <w:p w14:paraId="767DD34A">
      <w:pPr>
        <w:spacing w:line="360" w:lineRule="auto"/>
        <w:jc w:val="center"/>
        <w:rPr>
          <w:rFonts w:hint="eastAsia" w:ascii="仿宋" w:hAnsi="仿宋" w:eastAsia="仿宋" w:cs="仿宋"/>
          <w:b/>
          <w:sz w:val="30"/>
          <w:szCs w:val="30"/>
        </w:rPr>
        <w:sectPr>
          <w:pgSz w:w="11907" w:h="16840"/>
          <w:pgMar w:top="1134" w:right="1134" w:bottom="1134" w:left="1134" w:header="567" w:footer="567" w:gutter="0"/>
          <w:cols w:space="720" w:num="1"/>
          <w:docGrid w:linePitch="312" w:charSpace="0"/>
        </w:sectPr>
      </w:pPr>
      <w:r>
        <w:rPr>
          <w:rFonts w:hint="eastAsia" w:ascii="仿宋" w:hAnsi="仿宋" w:eastAsia="仿宋" w:cs="仿宋"/>
          <w:b/>
          <w:sz w:val="30"/>
          <w:szCs w:val="30"/>
        </w:rPr>
        <w:t>代理人身份证复印</w:t>
      </w:r>
    </w:p>
    <w:p w14:paraId="24E1671B">
      <w:pPr>
        <w:widowControl/>
        <w:jc w:val="left"/>
        <w:rPr>
          <w:rFonts w:hint="eastAsia" w:ascii="仿宋" w:hAnsi="仿宋" w:eastAsia="仿宋" w:cs="仿宋"/>
          <w:bCs/>
          <w:sz w:val="32"/>
          <w:szCs w:val="32"/>
        </w:rPr>
      </w:pPr>
      <w:r>
        <w:rPr>
          <w:rFonts w:hint="eastAsia" w:ascii="仿宋" w:hAnsi="仿宋" w:eastAsia="仿宋" w:cs="仿宋"/>
          <w:b/>
          <w:bCs/>
          <w:sz w:val="24"/>
        </w:rPr>
        <w:t>格式4：询比响应承诺书</w:t>
      </w:r>
    </w:p>
    <w:p w14:paraId="481EEA4E">
      <w:pPr>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bCs/>
          <w:sz w:val="32"/>
          <w:szCs w:val="32"/>
        </w:rPr>
        <w:t>询比响应承诺书</w:t>
      </w:r>
    </w:p>
    <w:p w14:paraId="71B86FAF">
      <w:pPr>
        <w:adjustRightInd w:val="0"/>
        <w:snapToGrid w:val="0"/>
        <w:spacing w:line="360" w:lineRule="auto"/>
        <w:rPr>
          <w:rFonts w:hint="eastAsia" w:ascii="仿宋" w:hAnsi="仿宋" w:eastAsia="仿宋" w:cs="仿宋"/>
          <w:sz w:val="24"/>
        </w:rPr>
      </w:pPr>
    </w:p>
    <w:p w14:paraId="3299B8AE">
      <w:pPr>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bCs/>
          <w:sz w:val="24"/>
        </w:rPr>
        <w:t>广州广交会展览工程有限公司</w:t>
      </w:r>
    </w:p>
    <w:p w14:paraId="20860514">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我方参与</w:t>
      </w:r>
      <w:r>
        <w:rPr>
          <w:rFonts w:hint="eastAsia" w:ascii="仿宋" w:hAnsi="仿宋" w:eastAsia="仿宋" w:cs="仿宋"/>
          <w:sz w:val="24"/>
          <w:u w:val="single"/>
        </w:rPr>
        <w:t xml:space="preserve">       </w:t>
      </w:r>
      <w:r>
        <w:rPr>
          <w:rFonts w:hint="eastAsia" w:ascii="仿宋" w:hAnsi="仿宋" w:eastAsia="仿宋" w:cs="仿宋"/>
          <w:sz w:val="24"/>
        </w:rPr>
        <w:t>项目申请，在此郑重承诺：</w:t>
      </w:r>
    </w:p>
    <w:p w14:paraId="71351BE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1.本企业没有因安全事故、质量事故、违规投标等不良记录而被有关行政主管部门或项目业主停止投标资格，并且处于处罚期内。</w:t>
      </w:r>
    </w:p>
    <w:p w14:paraId="7E3191DC">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2.本企业没有被有关部门责令停业、企业财产被查封和冻结或者处于破产状态。</w:t>
      </w:r>
    </w:p>
    <w:p w14:paraId="462E5CD4">
      <w:pPr>
        <w:pStyle w:val="5"/>
        <w:spacing w:line="360" w:lineRule="auto"/>
        <w:ind w:firstLine="480"/>
        <w:rPr>
          <w:rFonts w:hint="eastAsia" w:ascii="仿宋" w:hAnsi="仿宋" w:eastAsia="仿宋" w:cs="仿宋"/>
          <w:kern w:val="0"/>
          <w:sz w:val="24"/>
        </w:rPr>
      </w:pPr>
      <w:r>
        <w:rPr>
          <w:rFonts w:hint="eastAsia" w:ascii="仿宋" w:hAnsi="仿宋" w:eastAsia="仿宋" w:cs="仿宋"/>
          <w:kern w:val="0"/>
          <w:sz w:val="24"/>
        </w:rPr>
        <w:t>3.本企业在竞投报名截止时间前3年内没有重大产品质量问题。</w:t>
      </w:r>
    </w:p>
    <w:p w14:paraId="13298DA7">
      <w:pPr>
        <w:pStyle w:val="5"/>
        <w:spacing w:line="360" w:lineRule="auto"/>
        <w:ind w:firstLine="480"/>
        <w:rPr>
          <w:rFonts w:hint="eastAsia" w:ascii="仿宋" w:hAnsi="仿宋" w:eastAsia="仿宋" w:cs="仿宋"/>
          <w:kern w:val="0"/>
          <w:sz w:val="24"/>
        </w:rPr>
      </w:pPr>
      <w:r>
        <w:rPr>
          <w:rFonts w:hint="eastAsia" w:ascii="仿宋" w:hAnsi="仿宋" w:eastAsia="仿宋" w:cs="仿宋"/>
          <w:kern w:val="0"/>
          <w:sz w:val="24"/>
        </w:rPr>
        <w:t>4.本企业承诺非联合体报名和竞投。</w:t>
      </w:r>
    </w:p>
    <w:p w14:paraId="2511DA4A">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rPr>
        <w:t>5.我方如果中选，必定全面履行承诺，并同意与贵方签署一份基于本项目而</w:t>
      </w:r>
      <w:r>
        <w:rPr>
          <w:rFonts w:hint="eastAsia" w:ascii="仿宋" w:hAnsi="仿宋" w:eastAsia="仿宋" w:cs="仿宋"/>
          <w:sz w:val="24"/>
        </w:rPr>
        <w:t>制定的合同。</w:t>
      </w:r>
    </w:p>
    <w:p w14:paraId="4890C2E2">
      <w:pPr>
        <w:spacing w:line="360" w:lineRule="auto"/>
        <w:ind w:firstLine="480" w:firstLineChars="200"/>
        <w:rPr>
          <w:rFonts w:hint="eastAsia" w:ascii="仿宋" w:hAnsi="仿宋" w:eastAsia="仿宋" w:cs="仿宋"/>
          <w:sz w:val="24"/>
        </w:rPr>
      </w:pPr>
      <w:r>
        <w:rPr>
          <w:rFonts w:hint="eastAsia" w:ascii="仿宋" w:hAnsi="仿宋" w:eastAsia="仿宋" w:cs="仿宋"/>
          <w:sz w:val="24"/>
        </w:rPr>
        <w:t>6.我方如果中选，将按照合同规定，承担合同条款规定的项目任务。</w:t>
      </w:r>
    </w:p>
    <w:p w14:paraId="043BC190">
      <w:pPr>
        <w:spacing w:line="360" w:lineRule="auto"/>
        <w:ind w:firstLine="480" w:firstLineChars="200"/>
        <w:rPr>
          <w:rFonts w:hint="eastAsia" w:ascii="仿宋" w:hAnsi="仿宋" w:eastAsia="仿宋" w:cs="仿宋"/>
          <w:sz w:val="24"/>
        </w:rPr>
      </w:pPr>
    </w:p>
    <w:p w14:paraId="497E70E6">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我方以上承诺若与事实不符，愿意承担由此而发生的一切后果并承担相应的法律责任。</w:t>
      </w:r>
    </w:p>
    <w:p w14:paraId="0D9C80C8">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14:paraId="002F7143">
      <w:pPr>
        <w:spacing w:line="360" w:lineRule="auto"/>
        <w:rPr>
          <w:rFonts w:hint="eastAsia" w:ascii="仿宋" w:hAnsi="仿宋" w:eastAsia="仿宋" w:cs="仿宋"/>
          <w:sz w:val="24"/>
        </w:rPr>
      </w:pPr>
    </w:p>
    <w:p w14:paraId="3746771A">
      <w:pPr>
        <w:spacing w:line="360" w:lineRule="auto"/>
        <w:ind w:firstLine="540" w:firstLineChars="225"/>
        <w:rPr>
          <w:rFonts w:hint="eastAsia" w:ascii="仿宋" w:hAnsi="仿宋" w:eastAsia="仿宋" w:cs="仿宋"/>
          <w:sz w:val="24"/>
        </w:rPr>
      </w:pPr>
    </w:p>
    <w:p w14:paraId="53725A9D">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询比响应单位名称：（盖公章）</w:t>
      </w:r>
    </w:p>
    <w:p w14:paraId="2ACD4057">
      <w:pPr>
        <w:pStyle w:val="9"/>
        <w:spacing w:line="360" w:lineRule="auto"/>
        <w:rPr>
          <w:rFonts w:hint="eastAsia" w:ascii="仿宋" w:hAnsi="仿宋" w:eastAsia="仿宋" w:cs="仿宋"/>
          <w:sz w:val="24"/>
        </w:rPr>
      </w:pPr>
      <w:r>
        <w:rPr>
          <w:rFonts w:hint="eastAsia" w:ascii="仿宋" w:hAnsi="仿宋" w:eastAsia="仿宋" w:cs="仿宋"/>
          <w:sz w:val="24"/>
        </w:rPr>
        <w:t xml:space="preserve">                                  法定代表人或委托代理人签名（或盖章）：</w:t>
      </w:r>
    </w:p>
    <w:p w14:paraId="47891C42">
      <w:pPr>
        <w:pStyle w:val="9"/>
        <w:spacing w:line="360" w:lineRule="auto"/>
        <w:rPr>
          <w:rFonts w:hint="eastAsia" w:ascii="仿宋" w:hAnsi="仿宋" w:eastAsia="仿宋" w:cs="仿宋"/>
          <w:sz w:val="30"/>
          <w:szCs w:val="30"/>
        </w:rPr>
      </w:pPr>
      <w:r>
        <w:rPr>
          <w:rFonts w:hint="eastAsia" w:ascii="仿宋" w:hAnsi="仿宋" w:eastAsia="仿宋" w:cs="仿宋"/>
          <w:sz w:val="24"/>
        </w:rPr>
        <w:t xml:space="preserve">                                      日  期：202</w:t>
      </w:r>
      <w:r>
        <w:rPr>
          <w:rFonts w:hint="eastAsia" w:ascii="仿宋" w:hAnsi="仿宋" w:eastAsia="仿宋" w:cs="仿宋"/>
          <w:sz w:val="24"/>
          <w:lang w:val="en-US" w:eastAsia="zh-CN"/>
        </w:rPr>
        <w:t>6</w:t>
      </w:r>
      <w:r>
        <w:rPr>
          <w:rFonts w:hint="eastAsia" w:ascii="仿宋" w:hAnsi="仿宋" w:eastAsia="仿宋" w:cs="仿宋"/>
          <w:sz w:val="24"/>
        </w:rPr>
        <w:t>年  月  日</w:t>
      </w:r>
    </w:p>
    <w:p w14:paraId="56E12942">
      <w:pPr>
        <w:spacing w:line="360" w:lineRule="auto"/>
        <w:ind w:firstLine="480" w:firstLineChars="200"/>
        <w:jc w:val="left"/>
        <w:rPr>
          <w:rFonts w:hint="eastAsia" w:ascii="仿宋" w:hAnsi="仿宋" w:eastAsia="仿宋" w:cs="仿宋"/>
          <w:sz w:val="24"/>
        </w:rPr>
      </w:pPr>
    </w:p>
    <w:p w14:paraId="57699371">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6B33AFC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sectPr>
      <w:pgSz w:w="11906" w:h="16838"/>
      <w:pgMar w:top="1213" w:right="1746" w:bottom="121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A8E8C"/>
    <w:multiLevelType w:val="singleLevel"/>
    <w:tmpl w:val="77EA8E8C"/>
    <w:lvl w:ilvl="0" w:tentative="0">
      <w:start w:val="2"/>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TYwM2Y5Yzc2M2JhYmM0NWM1MzBkODUwZjAxNDYifQ=="/>
  </w:docVars>
  <w:rsids>
    <w:rsidRoot w:val="00966FA0"/>
    <w:rsid w:val="00082F72"/>
    <w:rsid w:val="000A5F99"/>
    <w:rsid w:val="000B2DA0"/>
    <w:rsid w:val="000B4778"/>
    <w:rsid w:val="000F5F77"/>
    <w:rsid w:val="00132427"/>
    <w:rsid w:val="001437D8"/>
    <w:rsid w:val="00155921"/>
    <w:rsid w:val="00163460"/>
    <w:rsid w:val="001807C0"/>
    <w:rsid w:val="00224CC2"/>
    <w:rsid w:val="00247364"/>
    <w:rsid w:val="002529A7"/>
    <w:rsid w:val="002D2584"/>
    <w:rsid w:val="003001E0"/>
    <w:rsid w:val="00380618"/>
    <w:rsid w:val="003B1DCE"/>
    <w:rsid w:val="00422E2B"/>
    <w:rsid w:val="004A7A10"/>
    <w:rsid w:val="004D62FB"/>
    <w:rsid w:val="004F5992"/>
    <w:rsid w:val="00537B9C"/>
    <w:rsid w:val="00557A47"/>
    <w:rsid w:val="005659CD"/>
    <w:rsid w:val="005866AA"/>
    <w:rsid w:val="00613BE0"/>
    <w:rsid w:val="00646065"/>
    <w:rsid w:val="00693BA5"/>
    <w:rsid w:val="00694E1D"/>
    <w:rsid w:val="006B2E2B"/>
    <w:rsid w:val="006B532B"/>
    <w:rsid w:val="006C36BA"/>
    <w:rsid w:val="006C680B"/>
    <w:rsid w:val="00705702"/>
    <w:rsid w:val="007331E9"/>
    <w:rsid w:val="00734D3D"/>
    <w:rsid w:val="00735E01"/>
    <w:rsid w:val="00752729"/>
    <w:rsid w:val="007B2016"/>
    <w:rsid w:val="00813AEE"/>
    <w:rsid w:val="008211E1"/>
    <w:rsid w:val="00825F0B"/>
    <w:rsid w:val="008364D0"/>
    <w:rsid w:val="0084735B"/>
    <w:rsid w:val="00853A4B"/>
    <w:rsid w:val="008752EE"/>
    <w:rsid w:val="008D3C89"/>
    <w:rsid w:val="009276B9"/>
    <w:rsid w:val="00963799"/>
    <w:rsid w:val="00966FA0"/>
    <w:rsid w:val="009C57F5"/>
    <w:rsid w:val="009F41BC"/>
    <w:rsid w:val="00A078B7"/>
    <w:rsid w:val="00A162CD"/>
    <w:rsid w:val="00A229DF"/>
    <w:rsid w:val="00A67DC0"/>
    <w:rsid w:val="00A87B6B"/>
    <w:rsid w:val="00AA1AE6"/>
    <w:rsid w:val="00AC5CAA"/>
    <w:rsid w:val="00B463BE"/>
    <w:rsid w:val="00CC69BE"/>
    <w:rsid w:val="00CD1921"/>
    <w:rsid w:val="00CD7AFF"/>
    <w:rsid w:val="00CF079C"/>
    <w:rsid w:val="00CF4E63"/>
    <w:rsid w:val="00DC459D"/>
    <w:rsid w:val="00DC5209"/>
    <w:rsid w:val="00DF0413"/>
    <w:rsid w:val="00E12E2B"/>
    <w:rsid w:val="00E4305A"/>
    <w:rsid w:val="00E8629E"/>
    <w:rsid w:val="00EF6901"/>
    <w:rsid w:val="00F24759"/>
    <w:rsid w:val="00F73BC4"/>
    <w:rsid w:val="00F82B94"/>
    <w:rsid w:val="00F85639"/>
    <w:rsid w:val="00FE5EFF"/>
    <w:rsid w:val="00FF18A4"/>
    <w:rsid w:val="03284088"/>
    <w:rsid w:val="057C7CDC"/>
    <w:rsid w:val="0B5C5ECD"/>
    <w:rsid w:val="0D5A39AD"/>
    <w:rsid w:val="0E4935A8"/>
    <w:rsid w:val="0FE06833"/>
    <w:rsid w:val="10B53924"/>
    <w:rsid w:val="10DB19D0"/>
    <w:rsid w:val="155B2C6C"/>
    <w:rsid w:val="159B443D"/>
    <w:rsid w:val="17CC7BF7"/>
    <w:rsid w:val="18785DD4"/>
    <w:rsid w:val="1AEA6C3D"/>
    <w:rsid w:val="1BF761C8"/>
    <w:rsid w:val="1C230E65"/>
    <w:rsid w:val="1E0710E4"/>
    <w:rsid w:val="22F4099F"/>
    <w:rsid w:val="247B3126"/>
    <w:rsid w:val="28342ADD"/>
    <w:rsid w:val="291D6417"/>
    <w:rsid w:val="2FC35981"/>
    <w:rsid w:val="312A215B"/>
    <w:rsid w:val="319E3BAC"/>
    <w:rsid w:val="340267D0"/>
    <w:rsid w:val="340413BD"/>
    <w:rsid w:val="35351351"/>
    <w:rsid w:val="36F74C08"/>
    <w:rsid w:val="37480B98"/>
    <w:rsid w:val="38653A79"/>
    <w:rsid w:val="3D462F46"/>
    <w:rsid w:val="407927D4"/>
    <w:rsid w:val="42FA30AB"/>
    <w:rsid w:val="44930351"/>
    <w:rsid w:val="45F44131"/>
    <w:rsid w:val="48091A67"/>
    <w:rsid w:val="49A67308"/>
    <w:rsid w:val="4E6F6FA8"/>
    <w:rsid w:val="510C6D30"/>
    <w:rsid w:val="51DB77C9"/>
    <w:rsid w:val="55D137E5"/>
    <w:rsid w:val="58D4514B"/>
    <w:rsid w:val="59463950"/>
    <w:rsid w:val="59EC6F97"/>
    <w:rsid w:val="5B4638CB"/>
    <w:rsid w:val="5C245247"/>
    <w:rsid w:val="64794284"/>
    <w:rsid w:val="66463CF1"/>
    <w:rsid w:val="6B341B24"/>
    <w:rsid w:val="6C2B055A"/>
    <w:rsid w:val="72931913"/>
    <w:rsid w:val="733B63A4"/>
    <w:rsid w:val="73D2533B"/>
    <w:rsid w:val="771F522C"/>
    <w:rsid w:val="783A1488"/>
    <w:rsid w:val="7892012E"/>
    <w:rsid w:val="78EC2E1F"/>
    <w:rsid w:val="79330A4E"/>
    <w:rsid w:val="7A4E76C4"/>
    <w:rsid w:val="7DFD0A3D"/>
    <w:rsid w:val="7EA30424"/>
    <w:rsid w:val="CEDCBBEC"/>
    <w:rsid w:val="FFEF5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80" w:lineRule="exact"/>
      <w:jc w:val="center"/>
      <w:outlineLvl w:val="1"/>
    </w:pPr>
    <w:rPr>
      <w:rFonts w:ascii="Arial" w:hAnsi="Arial"/>
      <w:b/>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caption"/>
    <w:basedOn w:val="1"/>
    <w:next w:val="1"/>
    <w:semiHidden/>
    <w:unhideWhenUsed/>
    <w:qFormat/>
    <w:uiPriority w:val="0"/>
    <w:rPr>
      <w:rFonts w:eastAsia="黑体" w:asciiTheme="majorHAnsi" w:hAnsiTheme="majorHAnsi" w:cstheme="majorBidi"/>
      <w:sz w:val="20"/>
      <w:szCs w:val="20"/>
    </w:rPr>
  </w:style>
  <w:style w:type="paragraph" w:styleId="7">
    <w:name w:val="annotation text"/>
    <w:basedOn w:val="1"/>
    <w:link w:val="27"/>
    <w:qFormat/>
    <w:uiPriority w:val="0"/>
    <w:pPr>
      <w:jc w:val="left"/>
    </w:pPr>
  </w:style>
  <w:style w:type="paragraph" w:styleId="8">
    <w:name w:val="Body Text"/>
    <w:basedOn w:val="1"/>
    <w:qFormat/>
    <w:uiPriority w:val="99"/>
    <w:pPr>
      <w:spacing w:after="120"/>
    </w:pPr>
    <w:rPr>
      <w:kern w:val="0"/>
      <w:sz w:val="20"/>
    </w:rPr>
  </w:style>
  <w:style w:type="paragraph" w:styleId="9">
    <w:name w:val="Plain Text"/>
    <w:basedOn w:val="1"/>
    <w:next w:val="1"/>
    <w:link w:val="26"/>
    <w:qFormat/>
    <w:uiPriority w:val="0"/>
    <w:rPr>
      <w:rFonts w:ascii="宋体" w:hAnsi="Courier New" w:eastAsia="宋体" w:cs="Courier New"/>
      <w:szCs w:val="21"/>
    </w:rPr>
  </w:style>
  <w:style w:type="paragraph" w:styleId="10">
    <w:name w:val="Balloon Text"/>
    <w:basedOn w:val="1"/>
    <w:link w:val="20"/>
    <w:qFormat/>
    <w:uiPriority w:val="0"/>
    <w:rPr>
      <w:sz w:val="18"/>
      <w:szCs w:val="18"/>
    </w:rPr>
  </w:style>
  <w:style w:type="paragraph" w:styleId="11">
    <w:name w:val="footer"/>
    <w:basedOn w:val="1"/>
    <w:link w:val="30"/>
    <w:qFormat/>
    <w:uiPriority w:val="0"/>
    <w:pPr>
      <w:tabs>
        <w:tab w:val="center" w:pos="4153"/>
        <w:tab w:val="right" w:pos="8306"/>
      </w:tabs>
      <w:snapToGrid w:val="0"/>
      <w:jc w:val="left"/>
    </w:pPr>
    <w:rPr>
      <w:sz w:val="18"/>
      <w:szCs w:val="18"/>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5"/>
    <w:qFormat/>
    <w:uiPriority w:val="99"/>
    <w:pPr>
      <w:spacing w:after="120" w:line="480" w:lineRule="auto"/>
    </w:pPr>
    <w:rPr>
      <w:rFonts w:ascii="Times New Roman" w:hAnsi="Times New Roman" w:eastAsia="宋体" w:cs="Times New Roman"/>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7"/>
    <w:next w:val="7"/>
    <w:link w:val="28"/>
    <w:qFormat/>
    <w:uiPriority w:val="0"/>
    <w:rPr>
      <w:b/>
      <w:bCs/>
    </w:rPr>
  </w:style>
  <w:style w:type="character" w:styleId="18">
    <w:name w:val="Hyperlink"/>
    <w:unhideWhenUsed/>
    <w:qFormat/>
    <w:uiPriority w:val="99"/>
    <w:rPr>
      <w:color w:val="0000FF"/>
      <w:u w:val="single"/>
    </w:rPr>
  </w:style>
  <w:style w:type="character" w:styleId="19">
    <w:name w:val="annotation reference"/>
    <w:basedOn w:val="17"/>
    <w:qFormat/>
    <w:uiPriority w:val="0"/>
    <w:rPr>
      <w:sz w:val="21"/>
      <w:szCs w:val="21"/>
    </w:rPr>
  </w:style>
  <w:style w:type="character" w:customStyle="1" w:styleId="20">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1">
    <w:name w:val="_Style 3"/>
    <w:basedOn w:val="1"/>
    <w:unhideWhenUsed/>
    <w:qFormat/>
    <w:uiPriority w:val="0"/>
    <w:pPr>
      <w:ind w:firstLine="420" w:firstLineChars="200"/>
    </w:pPr>
    <w:rPr>
      <w:rFonts w:hint="eastAsia" w:ascii="等线" w:hAnsi="等线" w:eastAsia="等线" w:cs="Times New Roman"/>
      <w:sz w:val="20"/>
      <w:szCs w:val="20"/>
    </w:rPr>
  </w:style>
  <w:style w:type="paragraph" w:customStyle="1" w:styleId="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
    <w:name w:val="题注6"/>
    <w:basedOn w:val="1"/>
    <w:next w:val="6"/>
    <w:qFormat/>
    <w:uiPriority w:val="0"/>
    <w:pPr>
      <w:ind w:left="1"/>
      <w:jc w:val="center"/>
    </w:pPr>
    <w:rPr>
      <w:rFonts w:ascii="宋体" w:hAnsi="宋体" w:eastAsia="楷体_GB2312" w:cs="Times New Roman"/>
      <w:sz w:val="24"/>
    </w:rPr>
  </w:style>
  <w:style w:type="paragraph" w:styleId="24">
    <w:name w:val="List Paragraph"/>
    <w:basedOn w:val="1"/>
    <w:unhideWhenUsed/>
    <w:qFormat/>
    <w:uiPriority w:val="99"/>
    <w:pPr>
      <w:ind w:firstLine="420" w:firstLineChars="200"/>
    </w:pPr>
  </w:style>
  <w:style w:type="character" w:customStyle="1" w:styleId="25">
    <w:name w:val="正文文本 2 Char"/>
    <w:basedOn w:val="17"/>
    <w:link w:val="13"/>
    <w:qFormat/>
    <w:uiPriority w:val="99"/>
    <w:rPr>
      <w:kern w:val="2"/>
      <w:sz w:val="21"/>
      <w:szCs w:val="24"/>
    </w:rPr>
  </w:style>
  <w:style w:type="character" w:customStyle="1" w:styleId="26">
    <w:name w:val="纯文本 Char"/>
    <w:basedOn w:val="17"/>
    <w:link w:val="9"/>
    <w:qFormat/>
    <w:uiPriority w:val="0"/>
    <w:rPr>
      <w:rFonts w:ascii="宋体" w:hAnsi="Courier New" w:cs="Courier New"/>
      <w:kern w:val="2"/>
      <w:sz w:val="21"/>
      <w:szCs w:val="21"/>
    </w:rPr>
  </w:style>
  <w:style w:type="character" w:customStyle="1" w:styleId="27">
    <w:name w:val="批注文字 Char"/>
    <w:basedOn w:val="17"/>
    <w:link w:val="7"/>
    <w:qFormat/>
    <w:uiPriority w:val="0"/>
    <w:rPr>
      <w:rFonts w:asciiTheme="minorHAnsi" w:hAnsiTheme="minorHAnsi" w:eastAsiaTheme="minorEastAsia" w:cstheme="minorBidi"/>
      <w:kern w:val="2"/>
      <w:sz w:val="21"/>
      <w:szCs w:val="24"/>
    </w:rPr>
  </w:style>
  <w:style w:type="character" w:customStyle="1" w:styleId="28">
    <w:name w:val="批注主题 Char"/>
    <w:basedOn w:val="27"/>
    <w:link w:val="15"/>
    <w:qFormat/>
    <w:uiPriority w:val="0"/>
    <w:rPr>
      <w:rFonts w:asciiTheme="minorHAnsi" w:hAnsiTheme="minorHAnsi" w:eastAsiaTheme="minorEastAsia" w:cstheme="minorBidi"/>
      <w:b/>
      <w:bCs/>
      <w:kern w:val="2"/>
      <w:sz w:val="21"/>
      <w:szCs w:val="24"/>
    </w:rPr>
  </w:style>
  <w:style w:type="character" w:customStyle="1" w:styleId="29">
    <w:name w:val="页眉 Char"/>
    <w:basedOn w:val="17"/>
    <w:link w:val="12"/>
    <w:qFormat/>
    <w:uiPriority w:val="0"/>
    <w:rPr>
      <w:rFonts w:asciiTheme="minorHAnsi" w:hAnsiTheme="minorHAnsi" w:eastAsiaTheme="minorEastAsia" w:cstheme="minorBidi"/>
      <w:kern w:val="2"/>
      <w:sz w:val="18"/>
      <w:szCs w:val="18"/>
    </w:rPr>
  </w:style>
  <w:style w:type="character" w:customStyle="1" w:styleId="30">
    <w:name w:val="页脚 Char"/>
    <w:basedOn w:val="17"/>
    <w:link w:val="11"/>
    <w:qFormat/>
    <w:uiPriority w:val="0"/>
    <w:rPr>
      <w:rFonts w:asciiTheme="minorHAnsi" w:hAnsiTheme="minorHAnsi" w:eastAsiaTheme="minorEastAsia" w:cstheme="minorBidi"/>
      <w:kern w:val="2"/>
      <w:sz w:val="18"/>
      <w:szCs w:val="18"/>
    </w:rPr>
  </w:style>
  <w:style w:type="character" w:customStyle="1" w:styleId="31">
    <w:name w:val="纯文本 字符"/>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9</Pages>
  <Words>2663</Words>
  <Characters>3007</Characters>
  <Lines>34</Lines>
  <Paragraphs>9</Paragraphs>
  <TotalTime>119</TotalTime>
  <ScaleCrop>false</ScaleCrop>
  <LinksUpToDate>false</LinksUpToDate>
  <CharactersWithSpaces>3903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2023-02-08T09:26:00Z</dcterms:created>
  <dc:creator>32170</dc:creator>
  <cp:lastModifiedBy>✊钟爽</cp:lastModifiedBy>
  <dcterms:modified xsi:type="dcterms:W3CDTF">2026-06-11T06:04:39Z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0C368E2DA0AF4E31A5FFC85223B2BA0D_13</vt:lpwstr>
  </property>
  <property fmtid="{D5CDD505-2E9C-101B-9397-08002B2CF9AE}" pid="4" name="KSOTemplateDocerSaveRecord">
    <vt:lpwstr>eyJoZGlkIjoiMThjZGY4ZWMyNTI3NjQ3NDkyMGE3ZWU1OGE5Yjk2MjIiLCJ1c2VySWQiOiIxMjIwMDg1MTI1In0=</vt:lpwstr>
  </property>
</Properties>
</file>