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A1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附件</w:t>
      </w:r>
      <w:bookmarkStart w:id="4" w:name="_GoBack"/>
      <w:bookmarkEnd w:id="4"/>
    </w:p>
    <w:p w14:paraId="53A66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广东省立中山图书馆2026年地方文献、年鉴采购项目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更正</w:t>
      </w:r>
      <w:r>
        <w:rPr>
          <w:rFonts w:hint="eastAsia" w:ascii="宋体" w:hAnsi="宋体" w:eastAsia="宋体" w:cs="宋体"/>
          <w:b/>
          <w:sz w:val="28"/>
          <w:szCs w:val="28"/>
        </w:rPr>
        <w:t>公告</w:t>
      </w:r>
    </w:p>
    <w:p w14:paraId="09C9D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 w14:paraId="3668C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一、项目基本情况</w:t>
      </w:r>
    </w:p>
    <w:p w14:paraId="7676F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原公告的采购项目编号：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HXGZ202604A250</w:t>
      </w:r>
    </w:p>
    <w:p w14:paraId="0FC07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广东省立中山图书馆2026年地方文献、年鉴采购项目</w:t>
      </w:r>
    </w:p>
    <w:p w14:paraId="19D0E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首次公告日期：2026年05月21日</w:t>
      </w:r>
    </w:p>
    <w:p w14:paraId="1A3CB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二、更正信息</w:t>
      </w:r>
    </w:p>
    <w:p w14:paraId="266FB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更正事项：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采购公告</w:t>
      </w:r>
    </w:p>
    <w:p w14:paraId="73C0C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更正内容：</w:t>
      </w:r>
    </w:p>
    <w:p w14:paraId="14778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1、原采购公告中的 四、招标文件的获取 获取时间：从2026年05月22日 09时00分到2026年05月28日 17时30分</w:t>
      </w:r>
    </w:p>
    <w:p w14:paraId="65595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right="0" w:righ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更正为：</w:t>
      </w:r>
    </w:p>
    <w:p w14:paraId="2F5D37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right="0" w:rightChars="0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获取时间：从2026年05月22日 09时00分到2026年06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月09日 17时30分</w:t>
      </w:r>
    </w:p>
    <w:p w14:paraId="013A5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2、原采购公告中的 附件 三、获取招标文件 时间：2026年05月22日至2026年05月28日（提供期限自本公告发布之日起不得少于5个工作日），每天上午 09:00 至 12:00 ，下午 14:30 至 17:30 （北京时间，法定节假日除外）</w:t>
      </w:r>
    </w:p>
    <w:p w14:paraId="414B8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更正为：</w:t>
      </w:r>
    </w:p>
    <w:p w14:paraId="6B34E4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时间：2026年05月22日至2026年06月09日（提供期限自本公告发布之日起不得少于5个工作日），每天上午 09:00 至 12:00 ，下午 14:30 至 17:30 （北京时间，法定节假日除外）</w:t>
      </w:r>
    </w:p>
    <w:p w14:paraId="74BD9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三、其他补充事宜</w:t>
      </w:r>
    </w:p>
    <w:p w14:paraId="0D13F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其他内容不变。</w:t>
      </w:r>
    </w:p>
    <w:p w14:paraId="11993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2、采购文件如涉及上述内容的亦作相应修改，本通知与原采购文件矛盾之处，以本通知为准。 </w:t>
      </w:r>
    </w:p>
    <w:p w14:paraId="61748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四、凡对本次公告内容提出询问，请按以下方式联系。</w:t>
      </w:r>
    </w:p>
    <w:p w14:paraId="63740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Toc35393806"/>
      <w:bookmarkStart w:id="1" w:name="_Toc35393637"/>
      <w:bookmarkStart w:id="2" w:name="_Toc28359096"/>
      <w:bookmarkStart w:id="3" w:name="_Toc28359019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1.采购人信息</w:t>
      </w:r>
    </w:p>
    <w:p w14:paraId="7E619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名称：广东省立中山图书馆（广东省古籍保护中心）</w:t>
      </w:r>
    </w:p>
    <w:p w14:paraId="215D6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地址：广东省广州市越秀区文明路213号</w:t>
      </w:r>
    </w:p>
    <w:p w14:paraId="43626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联系方式：/</w:t>
      </w:r>
    </w:p>
    <w:p w14:paraId="360E0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2.采购代理机构信息</w:t>
      </w:r>
    </w:p>
    <w:p w14:paraId="31CD4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名称：广东华信招标有限公司</w:t>
      </w:r>
    </w:p>
    <w:p w14:paraId="4E026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地址：广州市天河区天河北路618号A栋11楼</w:t>
      </w:r>
    </w:p>
    <w:p w14:paraId="55739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联系方式：020-87564924</w:t>
      </w:r>
    </w:p>
    <w:p w14:paraId="4C8D2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3.项目联系方式</w:t>
      </w:r>
    </w:p>
    <w:p w14:paraId="2592D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项目联系人：杨小姐</w:t>
      </w:r>
    </w:p>
    <w:p w14:paraId="545AD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电话：020-87564924</w:t>
      </w:r>
    </w:p>
    <w:p w14:paraId="56142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bookmarkEnd w:id="0"/>
    <w:bookmarkEnd w:id="1"/>
    <w:bookmarkEnd w:id="2"/>
    <w:bookmarkEnd w:id="3"/>
    <w:p w14:paraId="5F40A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广东华信招标有限公司</w:t>
      </w:r>
    </w:p>
    <w:p w14:paraId="023CD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46CD1341">
      <w:pPr>
        <w:tabs>
          <w:tab w:val="left" w:pos="540"/>
        </w:tabs>
        <w:adjustRightInd w:val="0"/>
        <w:snapToGrid w:val="0"/>
        <w:spacing w:line="440" w:lineRule="exact"/>
        <w:rPr>
          <w:rFonts w:hint="eastAsia" w:ascii="宋体" w:hAnsi="宋体" w:eastAsia="宋体"/>
          <w:sz w:val="24"/>
          <w:szCs w:val="24"/>
          <w:u w:val="dotDash"/>
        </w:rPr>
      </w:pPr>
    </w:p>
    <w:p w14:paraId="62B2C716">
      <w:pPr>
        <w:tabs>
          <w:tab w:val="left" w:pos="540"/>
        </w:tabs>
        <w:adjustRightInd w:val="0"/>
        <w:snapToGrid w:val="0"/>
        <w:spacing w:line="440" w:lineRule="exact"/>
        <w:rPr>
          <w:rFonts w:hint="eastAsia" w:ascii="宋体" w:hAnsi="宋体" w:eastAsia="宋体"/>
          <w:sz w:val="24"/>
          <w:szCs w:val="24"/>
          <w:u w:val="dotDash"/>
        </w:rPr>
      </w:pPr>
    </w:p>
    <w:p w14:paraId="03DB8E75">
      <w:pPr>
        <w:tabs>
          <w:tab w:val="left" w:pos="540"/>
        </w:tabs>
        <w:adjustRightInd w:val="0"/>
        <w:snapToGrid w:val="0"/>
        <w:spacing w:line="440" w:lineRule="exact"/>
        <w:rPr>
          <w:rFonts w:hint="eastAsia" w:ascii="宋体" w:hAnsi="宋体" w:eastAsia="宋体"/>
          <w:sz w:val="24"/>
          <w:szCs w:val="24"/>
          <w:u w:val="dotDash"/>
        </w:rPr>
      </w:pPr>
    </w:p>
    <w:p w14:paraId="01316465">
      <w:pPr>
        <w:tabs>
          <w:tab w:val="left" w:pos="540"/>
        </w:tabs>
        <w:adjustRightInd w:val="0"/>
        <w:snapToGrid w:val="0"/>
        <w:spacing w:line="440" w:lineRule="exact"/>
        <w:rPr>
          <w:rFonts w:hint="eastAsia" w:ascii="宋体" w:hAnsi="宋体" w:eastAsia="宋体"/>
          <w:sz w:val="24"/>
          <w:szCs w:val="24"/>
          <w:u w:val="dotDash"/>
        </w:rPr>
      </w:pPr>
    </w:p>
    <w:p w14:paraId="33D7EC0A">
      <w:pPr>
        <w:tabs>
          <w:tab w:val="left" w:pos="540"/>
        </w:tabs>
        <w:adjustRightInd w:val="0"/>
        <w:snapToGrid w:val="0"/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dotDash"/>
        </w:rPr>
        <w:t xml:space="preserve">                                                                          </w:t>
      </w:r>
    </w:p>
    <w:p w14:paraId="2E214556">
      <w:pPr>
        <w:snapToGrid w:val="0"/>
        <w:spacing w:after="156" w:afterLines="50" w:line="440" w:lineRule="exact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广东省立中山图书馆2026年地方文献、年鉴采购项目更正公告确认回执</w:t>
      </w:r>
    </w:p>
    <w:p w14:paraId="2D10586E">
      <w:pPr>
        <w:tabs>
          <w:tab w:val="left" w:pos="0"/>
          <w:tab w:val="left" w:pos="540"/>
        </w:tabs>
        <w:adjustRightInd w:val="0"/>
        <w:snapToGrid w:val="0"/>
        <w:spacing w:after="100" w:afterAutospacing="1" w:line="440" w:lineRule="exact"/>
        <w:ind w:firstLine="600" w:firstLineChars="2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我公司已于20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日收到本更正公告。</w:t>
      </w:r>
    </w:p>
    <w:p w14:paraId="74C405BC">
      <w:pPr>
        <w:tabs>
          <w:tab w:val="left" w:pos="540"/>
        </w:tabs>
        <w:spacing w:after="100" w:afterAutospacing="1" w:line="440" w:lineRule="exact"/>
        <w:ind w:firstLine="5280" w:firstLineChars="2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签收单位（盖章）：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</w:t>
      </w:r>
    </w:p>
    <w:p w14:paraId="1D909C67">
      <w:pPr>
        <w:tabs>
          <w:tab w:val="left" w:pos="540"/>
        </w:tabs>
        <w:spacing w:after="100" w:afterAutospacing="1" w:line="440" w:lineRule="exact"/>
        <w:ind w:firstLine="5280" w:firstLineChars="2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签收单位代表签名：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</w:p>
    <w:p w14:paraId="4B948877">
      <w:pPr>
        <w:tabs>
          <w:tab w:val="left" w:pos="540"/>
        </w:tabs>
        <w:spacing w:after="100" w:afterAutospacing="1" w:line="440" w:lineRule="exact"/>
        <w:ind w:firstLine="5280" w:firstLineChars="2200"/>
        <w:rPr>
          <w:rFonts w:hint="eastAsia" w:ascii="宋体" w:hAnsi="宋体" w:eastAsia="宋体" w:cs="宋体"/>
          <w:sz w:val="24"/>
          <w:szCs w:val="24"/>
          <w:u w:val="dotDash"/>
        </w:rPr>
      </w:pPr>
      <w:r>
        <w:rPr>
          <w:rFonts w:hint="eastAsia" w:ascii="宋体" w:hAnsi="宋体" w:eastAsia="宋体"/>
          <w:sz w:val="24"/>
          <w:szCs w:val="24"/>
        </w:rPr>
        <w:t>日期：20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BF69DC"/>
    <w:multiLevelType w:val="multilevel"/>
    <w:tmpl w:val="66BF69DC"/>
    <w:lvl w:ilvl="0" w:tentative="0">
      <w:start w:val="1"/>
      <w:numFmt w:val="decimal"/>
      <w:isLgl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4820" w:hanging="567"/>
      </w:pPr>
      <w:rPr>
        <w:rFonts w:hint="eastAsia"/>
        <w:lang w:val="en-US"/>
      </w:rPr>
    </w:lvl>
    <w:lvl w:ilvl="2" w:tentative="0">
      <w:start w:val="1"/>
      <w:numFmt w:val="decimal"/>
      <w:isLgl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pStyle w:val="4"/>
      <w:isLgl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NDdjY2M0ZmNlODUxNDNjMDNmNGYyZDdiM2U4YTEifQ=="/>
  </w:docVars>
  <w:rsids>
    <w:rsidRoot w:val="005411F8"/>
    <w:rsid w:val="000C64FE"/>
    <w:rsid w:val="000F1EF8"/>
    <w:rsid w:val="000F787B"/>
    <w:rsid w:val="001405A7"/>
    <w:rsid w:val="00145047"/>
    <w:rsid w:val="00153E5F"/>
    <w:rsid w:val="001C6F21"/>
    <w:rsid w:val="001D00A7"/>
    <w:rsid w:val="001D0886"/>
    <w:rsid w:val="001D1F4D"/>
    <w:rsid w:val="002E42BF"/>
    <w:rsid w:val="00313360"/>
    <w:rsid w:val="003239C0"/>
    <w:rsid w:val="00330189"/>
    <w:rsid w:val="004212D8"/>
    <w:rsid w:val="004F790A"/>
    <w:rsid w:val="005411F8"/>
    <w:rsid w:val="005B143F"/>
    <w:rsid w:val="0069312B"/>
    <w:rsid w:val="006C4E80"/>
    <w:rsid w:val="007A58B4"/>
    <w:rsid w:val="00800E38"/>
    <w:rsid w:val="00942F37"/>
    <w:rsid w:val="00A53947"/>
    <w:rsid w:val="00A541F4"/>
    <w:rsid w:val="00AC08FF"/>
    <w:rsid w:val="00AC2607"/>
    <w:rsid w:val="00B24E62"/>
    <w:rsid w:val="00B32F9D"/>
    <w:rsid w:val="00B52947"/>
    <w:rsid w:val="00B826A0"/>
    <w:rsid w:val="00C7331D"/>
    <w:rsid w:val="00D457FA"/>
    <w:rsid w:val="00D81360"/>
    <w:rsid w:val="00DA4AE8"/>
    <w:rsid w:val="00E21AFB"/>
    <w:rsid w:val="00E34666"/>
    <w:rsid w:val="00EB72A4"/>
    <w:rsid w:val="00EF13BF"/>
    <w:rsid w:val="00F72B4D"/>
    <w:rsid w:val="00FA273D"/>
    <w:rsid w:val="00FC368F"/>
    <w:rsid w:val="03B86720"/>
    <w:rsid w:val="040831F1"/>
    <w:rsid w:val="06184D91"/>
    <w:rsid w:val="06682CA3"/>
    <w:rsid w:val="069C40D7"/>
    <w:rsid w:val="08E27D9B"/>
    <w:rsid w:val="0A166C7D"/>
    <w:rsid w:val="0AA74E2E"/>
    <w:rsid w:val="0BA73F1D"/>
    <w:rsid w:val="0CA67058"/>
    <w:rsid w:val="0EFF16A6"/>
    <w:rsid w:val="10DD590B"/>
    <w:rsid w:val="122118E0"/>
    <w:rsid w:val="1336140F"/>
    <w:rsid w:val="135F0966"/>
    <w:rsid w:val="136E63F5"/>
    <w:rsid w:val="15791A87"/>
    <w:rsid w:val="1A3A1B9A"/>
    <w:rsid w:val="1B95767D"/>
    <w:rsid w:val="1BB130B0"/>
    <w:rsid w:val="1C47468D"/>
    <w:rsid w:val="1D1F1C2B"/>
    <w:rsid w:val="1D65586C"/>
    <w:rsid w:val="1DA51930"/>
    <w:rsid w:val="1F026649"/>
    <w:rsid w:val="1F4332E6"/>
    <w:rsid w:val="1FA974E9"/>
    <w:rsid w:val="1FBA5877"/>
    <w:rsid w:val="25C91C6F"/>
    <w:rsid w:val="27F63C51"/>
    <w:rsid w:val="2E5C78FB"/>
    <w:rsid w:val="2EC21951"/>
    <w:rsid w:val="2F152AA3"/>
    <w:rsid w:val="33FE78CF"/>
    <w:rsid w:val="342D0FD1"/>
    <w:rsid w:val="3469061B"/>
    <w:rsid w:val="37B30825"/>
    <w:rsid w:val="380A1791"/>
    <w:rsid w:val="39F13B02"/>
    <w:rsid w:val="3AB042CB"/>
    <w:rsid w:val="3C431551"/>
    <w:rsid w:val="3F172D86"/>
    <w:rsid w:val="4182271E"/>
    <w:rsid w:val="43472AD0"/>
    <w:rsid w:val="44E95BCB"/>
    <w:rsid w:val="48BF5552"/>
    <w:rsid w:val="552D6F21"/>
    <w:rsid w:val="55D504B5"/>
    <w:rsid w:val="55E6165C"/>
    <w:rsid w:val="56586573"/>
    <w:rsid w:val="58490869"/>
    <w:rsid w:val="58FA5C29"/>
    <w:rsid w:val="59C52172"/>
    <w:rsid w:val="59D25F03"/>
    <w:rsid w:val="5BB82FFE"/>
    <w:rsid w:val="60310561"/>
    <w:rsid w:val="606704E8"/>
    <w:rsid w:val="66065FEC"/>
    <w:rsid w:val="67B0620F"/>
    <w:rsid w:val="6B556FB1"/>
    <w:rsid w:val="6B810E51"/>
    <w:rsid w:val="6C647980"/>
    <w:rsid w:val="6DC173BA"/>
    <w:rsid w:val="710D6FC3"/>
    <w:rsid w:val="7128150C"/>
    <w:rsid w:val="714E7409"/>
    <w:rsid w:val="72141A90"/>
    <w:rsid w:val="76B15B00"/>
    <w:rsid w:val="76C069C8"/>
    <w:rsid w:val="7725204A"/>
    <w:rsid w:val="781927E5"/>
    <w:rsid w:val="78CA30F6"/>
    <w:rsid w:val="7C536B4F"/>
    <w:rsid w:val="7CF9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numPr>
        <w:ilvl w:val="3"/>
        <w:numId w:val="1"/>
      </w:numPr>
      <w:tabs>
        <w:tab w:val="left" w:pos="848"/>
      </w:tabs>
      <w:adjustRightInd w:val="0"/>
      <w:spacing w:before="120" w:line="360" w:lineRule="auto"/>
      <w:jc w:val="left"/>
      <w:textAlignment w:val="baseline"/>
      <w:outlineLvl w:val="3"/>
    </w:pPr>
    <w:rPr>
      <w:rFonts w:ascii="宋体" w:hAnsi="宋体"/>
      <w:bCs/>
      <w:kern w:val="0"/>
      <w:sz w:val="24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11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637</Words>
  <Characters>785</Characters>
  <Lines>12</Lines>
  <Paragraphs>3</Paragraphs>
  <TotalTime>15</TotalTime>
  <ScaleCrop>false</ScaleCrop>
  <LinksUpToDate>false</LinksUpToDate>
  <CharactersWithSpaces>920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2021-09-26T12:05:00Z</dcterms:created>
  <dc:creator>华信招标</dc:creator>
  <cp:lastModifiedBy>C</cp:lastModifiedBy>
  <cp:lastPrinted>2022-12-28T11:24:00Z</cp:lastPrinted>
  <dcterms:modified xsi:type="dcterms:W3CDTF">2026-05-29T03:50:09Z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79B6293635824E3FA92C52E4040FB51F_13</vt:lpwstr>
  </property>
  <property fmtid="{D5CDD505-2E9C-101B-9397-08002B2CF9AE}" pid="4" name="KSOTemplateDocerSaveRecord">
    <vt:lpwstr>eyJoZGlkIjoiNTQ3YzUwZTZmMTNmMzAyMTVhOGE0NzQ2ZTBkOGZjMGYiLCJ1c2VySWQiOiI0NzI3NjE2OTAifQ==</vt:lpwstr>
  </property>
</Properties>
</file>